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0B" w:rsidRDefault="00132B0B">
      <w:pPr>
        <w:rPr>
          <w:rFonts w:ascii="Intel Clear" w:eastAsia="Intel Clear" w:hAnsi="Intel Clear" w:cs="Intel Clear"/>
        </w:rPr>
      </w:pPr>
      <w:bookmarkStart w:id="0" w:name="_heading=h.gjdgxs"/>
      <w:bookmarkEnd w:id="0"/>
    </w:p>
    <w:p w:rsidR="00132B0B" w:rsidRDefault="00132B0B">
      <w:pPr>
        <w:rPr>
          <w:rFonts w:ascii="Intel Clear" w:eastAsia="Intel Clear" w:hAnsi="Intel Clear" w:cs="Intel Clear"/>
        </w:rPr>
      </w:pPr>
    </w:p>
    <w:p w:rsidR="00132B0B" w:rsidRDefault="00AC299B">
      <w:pPr>
        <w:pStyle w:val="Title"/>
        <w:jc w:val="center"/>
        <w:rPr>
          <w:b/>
          <w:sz w:val="160"/>
          <w:szCs w:val="160"/>
          <w:rFonts w:ascii="Intel Clear Pro" w:eastAsia="Intel Clear Pro" w:hAnsi="Intel Clear Pro" w:cs="Intel Clear Pro"/>
        </w:rPr>
      </w:pPr>
      <w:bookmarkStart w:id="2" w:name="_heading=h.30j0zll"/>
      <w:bookmarkEnd w:id="2"/>
      <w:r>
        <w:rPr>
          <w:b/>
          <w:sz w:val="160"/>
          <w:szCs w:val="160"/>
          <w:rFonts w:ascii="Intel Clear Pro" w:hAnsi="Intel Clear Pro"/>
        </w:rPr>
        <w:t xml:space="preserve">Intel® AI DLA MŁODZIEŻY 2019</w:t>
      </w:r>
    </w:p>
    <w:p w:rsidR="00132B0B" w:rsidRDefault="00B116CF">
      <w:pPr>
        <w:pStyle w:val="Title"/>
        <w:spacing w:after="0"/>
        <w:jc w:val="center"/>
        <w:rPr>
          <w:sz w:val="90"/>
          <w:szCs w:val="90"/>
          <w:rFonts w:ascii="Intel Clear" w:eastAsia="Intel Clear" w:hAnsi="Intel Clear" w:cs="Intel Clear"/>
        </w:rPr>
      </w:pPr>
      <w:bookmarkStart w:id="3" w:name="_heading=h.1fob9te"/>
      <w:bookmarkEnd w:id="3"/>
      <w:r>
        <w:rPr>
          <w:sz w:val="90"/>
          <w:szCs w:val="90"/>
          <w:rFonts w:ascii="Intel Clear" w:hAnsi="Intel Clear"/>
        </w:rPr>
        <w:t xml:space="preserve">PROGRAM PILOTAŻOWY</w:t>
      </w:r>
    </w:p>
    <w:p w:rsidR="00132B0B" w:rsidRDefault="00132B0B">
      <w:pPr>
        <w:pStyle w:val="Heading1"/>
        <w:spacing w:before="0"/>
        <w:jc w:val="center"/>
        <w:rPr>
          <w:sz w:val="36"/>
          <w:szCs w:val="36"/>
          <w:rFonts w:ascii="Intel Clear" w:eastAsia="Intel Clear" w:hAnsi="Intel Clear" w:cs="Intel Clear"/>
        </w:rPr>
      </w:pPr>
      <w:bookmarkStart w:id="4" w:name="_heading=h.3znysh7"/>
      <w:bookmarkEnd w:id="4"/>
    </w:p>
    <w:p w:rsidR="00132B0B" w:rsidRDefault="00B116CF">
      <w:pPr>
        <w:pStyle w:val="Heading1"/>
        <w:spacing w:before="0"/>
        <w:jc w:val="center"/>
        <w:rPr>
          <w:sz w:val="70"/>
          <w:szCs w:val="70"/>
          <w:rFonts w:ascii="Intel Clear" w:eastAsia="Intel Clear" w:hAnsi="Intel Clear" w:cs="Intel Clear"/>
        </w:rPr>
      </w:pPr>
      <w:bookmarkStart w:id="5" w:name="_heading=h.2et92p0"/>
      <w:bookmarkEnd w:id="5"/>
      <w:r>
        <w:rPr>
          <w:sz w:val="70"/>
          <w:szCs w:val="70"/>
          <w:rFonts w:ascii="Intel Clear" w:hAnsi="Intel Clear"/>
        </w:rPr>
        <w:t xml:space="preserve">PODRĘCZNIK MODERATORA</w:t>
      </w:r>
    </w:p>
    <w:p w:rsidR="00132B0B" w:rsidRDefault="00132B0B">
      <w:pPr>
        <w:rPr>
          <w:rFonts w:ascii="Intel Clear" w:eastAsia="Intel Clear" w:hAnsi="Intel Clear" w:cs="Intel Clear"/>
          <w:sz w:val="36"/>
          <w:szCs w:val="36"/>
        </w:rPr>
      </w:pPr>
    </w:p>
    <w:p w:rsidR="00132B0B" w:rsidRDefault="00B116CF">
      <w:pPr>
        <w:jc w:val="center"/>
        <w:rPr>
          <w:b/>
          <w:sz w:val="40"/>
          <w:szCs w:val="40"/>
          <w:rFonts w:ascii="Intel Clear" w:eastAsia="Intel Clear" w:hAnsi="Intel Clear" w:cs="Intel Clear"/>
        </w:rPr>
      </w:pPr>
      <w:bookmarkStart w:id="6" w:name="_heading=h.tyjcwt"/>
      <w:bookmarkEnd w:id="6"/>
      <w:r>
        <w:rPr>
          <w:b/>
          <w:sz w:val="40"/>
          <w:szCs w:val="40"/>
          <w:rFonts w:ascii="Intel Clear" w:hAnsi="Intel Clear"/>
        </w:rPr>
        <w:t xml:space="preserve">Moduł 14 - Pozyskiwanie [Koncepcje typowe dla poszczególnych domen] (AI dla komputerowego rozpoznawania obrazów)</w:t>
      </w:r>
    </w:p>
    <w:p w:rsidR="00132B0B" w:rsidRDefault="00B116CF">
      <w:pPr>
        <w:jc w:val="center"/>
        <w:rPr>
          <w:sz w:val="30"/>
          <w:szCs w:val="30"/>
          <w:rFonts w:ascii="Intel Clear" w:eastAsia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CAŁKOWITY CZAS TRWANIA SESJI: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480 MINUT</w:t>
      </w:r>
    </w:p>
    <w:p w:rsidR="00132B0B" w:rsidRDefault="00B116CF">
      <w:pPr>
        <w:jc w:val="center"/>
        <w:rPr>
          <w:sz w:val="30"/>
          <w:szCs w:val="30"/>
          <w:rFonts w:ascii="Intel Clear" w:eastAsia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LICZBA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INSTRUKTORÓW: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2</w:t>
      </w:r>
    </w:p>
    <w:p w:rsidR="00132B0B" w:rsidRDefault="00B116CF">
      <w:pPr>
        <w:jc w:val="center"/>
        <w:rPr>
          <w:sz w:val="30"/>
          <w:szCs w:val="30"/>
          <w:rFonts w:ascii="Intel Clear" w:eastAsia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LICZBA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UCZESTNIKÓW: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40</w:t>
      </w:r>
    </w:p>
    <w:p w:rsidR="00132B0B" w:rsidRDefault="00132B0B">
      <w:pPr>
        <w:rPr>
          <w:rFonts w:ascii="Intel Clear" w:eastAsia="Intel Clear" w:hAnsi="Intel Clear" w:cs="Intel Clear"/>
          <w:b/>
          <w:sz w:val="36"/>
          <w:szCs w:val="36"/>
        </w:rPr>
      </w:pPr>
    </w:p>
    <w:p w:rsidR="00132B0B" w:rsidRDefault="00132B0B">
      <w:pPr>
        <w:rPr>
          <w:rFonts w:ascii="Intel Clear" w:eastAsia="Intel Clear" w:hAnsi="Intel Clear" w:cs="Intel Clear"/>
          <w:b/>
          <w:sz w:val="36"/>
          <w:szCs w:val="36"/>
        </w:rPr>
      </w:pPr>
    </w:p>
    <w:p w:rsidR="00132B0B" w:rsidRDefault="00B116CF">
      <w:pPr>
        <w:spacing w:after="200"/>
        <w:jc w:val="both"/>
        <w:rPr>
          <w:sz w:val="16"/>
          <w:szCs w:val="16"/>
          <w:rFonts w:ascii="Intel Clear" w:eastAsia="Intel Clear" w:hAnsi="Intel Clear" w:cs="Intel Clear"/>
        </w:rPr>
      </w:pPr>
      <w:r>
        <w:rPr>
          <w:sz w:val="16"/>
          <w:szCs w:val="16"/>
          <w:b/>
          <w:rFonts w:ascii="Intel Clear" w:hAnsi="Intel Clear"/>
        </w:rPr>
        <w:t xml:space="preserve">UWAGA:</w:t>
      </w:r>
      <w:r>
        <w:rPr>
          <w:sz w:val="16"/>
          <w:szCs w:val="16"/>
          <w:rFonts w:ascii="Intel Clear" w:hAnsi="Intel Clear"/>
        </w:rPr>
        <w:t xml:space="preserve"> </w:t>
      </w:r>
      <w:r>
        <w:rPr>
          <w:sz w:val="16"/>
          <w:szCs w:val="16"/>
          <w:rFonts w:ascii="Intel Clear" w:hAnsi="Intel Clear"/>
        </w:rPr>
        <w:t xml:space="preserve">ŻADNA OSOBA SPOZA ORGANIZACJI INTEL CORPORATION NIE MOŻE KOPIOWAĆ, ROZPROWADZAĆ, REPRODUKOWAĆ ANI W ŻADEN INNY SPOSÓB UDOSTĘPNIAĆ INFORMACJI ZAWARTYCH W NINIEJSZYM DOKUMENCIE OSOBOM, INSTYTUCJOM I/LUB ORGANIZACJOM NIEPOWIĄZANYM Z NINIEJSZYM PROGRAMEM BEZ ZGODY WYŻEJ WYMIENIONEJ ORGANIZACJI.</w:t>
      </w:r>
      <w:r>
        <w:rPr>
          <w:sz w:val="16"/>
          <w:szCs w:val="16"/>
          <w:rFonts w:ascii="Intel Clear" w:hAnsi="Intel Clear"/>
        </w:rPr>
        <w:t xml:space="preserve"> </w:t>
      </w:r>
    </w:p>
    <w:p w:rsidR="00132B0B" w:rsidRDefault="00B116CF">
      <w:pPr>
        <w:spacing w:after="200"/>
        <w:jc w:val="both"/>
        <w:rPr>
          <w:sz w:val="16"/>
          <w:szCs w:val="16"/>
          <w:rFonts w:ascii="Intel Clear" w:eastAsia="Intel Clear" w:hAnsi="Intel Clear" w:cs="Intel Clear"/>
        </w:rPr>
      </w:pPr>
      <w:r>
        <w:rPr>
          <w:sz w:val="16"/>
          <w:szCs w:val="16"/>
          <w:rFonts w:ascii="Intel Clear" w:hAnsi="Intel Clear"/>
        </w:rPr>
        <w:t xml:space="preserve">NIEPRZESTRZEGANIE POWYŻSZYCH ZASAD BĘDZIE SKUTKOWAĆ ZAKOŃCZENIEM WSPÓŁPRACY PRZEZ WYŻEJ WYMIENIONĄ ORGANIZACJĘ.</w:t>
      </w:r>
      <w:r>
        <w:rPr>
          <w:sz w:val="16"/>
          <w:szCs w:val="16"/>
          <w:rFonts w:ascii="Intel Clear" w:hAnsi="Intel Clear"/>
        </w:rPr>
        <w:t xml:space="preserve"> </w:t>
      </w:r>
    </w:p>
    <w:p w:rsidR="00132B0B" w:rsidRDefault="00B116CF">
      <w:pPr>
        <w:spacing w:after="200"/>
        <w:jc w:val="both"/>
        <w:rPr>
          <w:sz w:val="16"/>
          <w:szCs w:val="16"/>
        </w:rPr>
      </w:pPr>
      <w:r>
        <w:rPr>
          <w:sz w:val="16"/>
          <w:szCs w:val="16"/>
          <w:rFonts w:ascii="Intel Clear" w:hAnsi="Intel Clear"/>
        </w:rPr>
        <w:t xml:space="preserve">NINIEJSZY DOKUMENT MUSI </w:t>
      </w:r>
      <w:r>
        <w:rPr>
          <w:sz w:val="16"/>
          <w:szCs w:val="16"/>
          <w:b/>
          <w:rFonts w:ascii="Intel Clear" w:hAnsi="Intel Clear"/>
        </w:rPr>
        <w:t xml:space="preserve">ZOSTAĆ ZWRÓCONY</w:t>
      </w:r>
      <w:r>
        <w:rPr>
          <w:sz w:val="16"/>
          <w:szCs w:val="16"/>
          <w:rFonts w:ascii="Intel Clear" w:hAnsi="Intel Clear"/>
        </w:rPr>
        <w:t xml:space="preserve"> UPOWAŻNIONEMU PERSONELOWI FIRMY INTEL CORPORATION PO ZAKOŃCZENIU SESJI.</w:t>
      </w:r>
    </w:p>
    <w:p w:rsidR="00132B0B" w:rsidRDefault="00B116CF">
      <w:pPr>
        <w:pStyle w:val="Heading2"/>
        <w:spacing w:before="0"/>
        <w:jc w:val="both"/>
        <w:rPr>
          <w:sz w:val="20"/>
          <w:szCs w:val="20"/>
          <w:rFonts w:ascii="Intel Clear" w:eastAsia="Intel Clear" w:hAnsi="Intel Clear" w:cs="Intel Clear"/>
        </w:rPr>
      </w:pPr>
      <w:r>
        <w:br w:type="page"/>
      </w:r>
      <w:r>
        <w:pict w14:anchorId="5DB4DA5E">
          <v:rect id="_x0000_i1025" style="width:0;height:1.5pt" o:hralign="center" o:hrstd="t" o:hr="t" fillcolor="#a0a0a0" stroked="f"/>
        </w:pict>
      </w:r>
    </w:p>
    <w:p w:rsidR="00132B0B" w:rsidRDefault="00B116CF">
      <w:pPr>
        <w:pStyle w:val="Heading2"/>
        <w:spacing w:before="0"/>
        <w:jc w:val="both"/>
        <w:rPr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Podręcznik moderatora</w:t>
      </w:r>
    </w:p>
    <w:tbl>
      <w:tblPr>
        <w:tblStyle w:val="a3"/>
        <w:tblW w:w="939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4320"/>
      </w:tblGrid>
      <w:tr w:rsidR="00132B0B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b/>
                <w:rFonts w:ascii="Intel Clear" w:hAnsi="Intel Clear"/>
              </w:rPr>
              <w:t xml:space="preserve">Temat lekcji:</w:t>
            </w:r>
            <w:r>
              <w:rPr>
                <w:sz w:val="18"/>
                <w:szCs w:val="18"/>
                <w:b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Moduł 14 - Pozyskiwanie [Koncepcje typowe dla poszczególnych domen] (AI dla komputerowego rozpoznawania obrazów)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b/>
                <w:rFonts w:ascii="Intel Clear" w:hAnsi="Intel Clear"/>
              </w:rPr>
              <w:t xml:space="preserve">Tryb:</w:t>
            </w:r>
            <w:r>
              <w:rPr>
                <w:sz w:val="18"/>
                <w:szCs w:val="18"/>
                <w:b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Sesje interaktywne prowadzona przez instruktora</w:t>
            </w:r>
          </w:p>
        </w:tc>
      </w:tr>
      <w:tr w:rsidR="00132B0B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b/>
                <w:rFonts w:ascii="Intel Clear" w:hAnsi="Intel Clear"/>
              </w:rPr>
              <w:t xml:space="preserve">Podsumowanie:</w:t>
            </w:r>
            <w:r>
              <w:rPr>
                <w:sz w:val="18"/>
                <w:szCs w:val="18"/>
                <w:b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Ten moduł prezentuje podstawy teoretyczne kluczowych koncepcji i technik w domenie CV (komputerowe rozpoznawanie obrazów) przed ich szczegółowym omówieniem na etapie Doświadczenie.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Omówione koncepcje/techniki obejmują piksele, konwolucyjne sieci neuronowe i różne algorytmy AI związane z CV.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</w:tc>
      </w:tr>
      <w:tr w:rsidR="00132B0B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b/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Cele edukacyjne:</w:t>
            </w:r>
          </w:p>
          <w:p w:rsidR="00132B0B" w:rsidRDefault="00B116CF">
            <w:pPr>
              <w:numPr>
                <w:ilvl w:val="0"/>
                <w:numId w:val="1"/>
              </w:numPr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Zrozumienie sposobu interpretacji obrazów przez komputer</w:t>
            </w:r>
          </w:p>
          <w:p w:rsidR="00132B0B" w:rsidRDefault="00B116CF">
            <w:pPr>
              <w:numPr>
                <w:ilvl w:val="0"/>
                <w:numId w:val="1"/>
              </w:numPr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Przegląd procesu AI w domenie CV</w:t>
            </w:r>
          </w:p>
          <w:p w:rsidR="00132B0B" w:rsidRDefault="00B116CF">
            <w:pPr>
              <w:numPr>
                <w:ilvl w:val="0"/>
                <w:numId w:val="1"/>
              </w:numPr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Rozwój intuicyjnego rozumienia typowych technik AI w domenie CV</w:t>
            </w:r>
          </w:p>
          <w:p w:rsidR="00132B0B" w:rsidRDefault="00B116CF">
            <w:pPr>
              <w:numPr>
                <w:ilvl w:val="0"/>
                <w:numId w:val="1"/>
              </w:numPr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Prezentacja potencjalnych zastosowań rozwiązań CV wykorzystujących AI</w:t>
            </w:r>
          </w:p>
          <w:p w:rsidR="00132B0B" w:rsidRDefault="00B116CF">
            <w:pPr>
              <w:numPr>
                <w:ilvl w:val="0"/>
                <w:numId w:val="1"/>
              </w:numPr>
              <w:spacing w:after="200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Prezentacja biblioteki OpenCV i korzystanie z jej podstawowych funkcji</w:t>
            </w:r>
          </w:p>
        </w:tc>
      </w:tr>
      <w:tr w:rsidR="00132B0B">
        <w:trPr>
          <w:trHeight w:val="118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i/>
                <w:color w:val="FF0000"/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Rezultaty edukacyjne:</w:t>
            </w:r>
          </w:p>
          <w:p w:rsidR="00132B0B" w:rsidRDefault="00B116CF">
            <w:pPr>
              <w:numPr>
                <w:ilvl w:val="0"/>
                <w:numId w:val="2"/>
              </w:numPr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Wyjaśnienie sposobu analizy obrazów przez komputery</w:t>
            </w:r>
          </w:p>
          <w:p w:rsidR="00132B0B" w:rsidRDefault="00B116CF">
            <w:pPr>
              <w:numPr>
                <w:ilvl w:val="0"/>
                <w:numId w:val="2"/>
              </w:numPr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Wyjaśnienie działania konwolucji</w:t>
            </w:r>
          </w:p>
          <w:p w:rsidR="00132B0B" w:rsidRDefault="00B116CF">
            <w:pPr>
              <w:numPr>
                <w:ilvl w:val="0"/>
                <w:numId w:val="2"/>
              </w:numPr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Opisanie sposobu działania konwolucyjnych sieci neuronowych</w:t>
            </w:r>
          </w:p>
          <w:p w:rsidR="00132B0B" w:rsidRDefault="00B116CF">
            <w:pPr>
              <w:numPr>
                <w:ilvl w:val="0"/>
                <w:numId w:val="2"/>
              </w:numPr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Opisanie sposobu działania maszyny wektorów nośnych</w:t>
            </w:r>
          </w:p>
          <w:p w:rsidR="00132B0B" w:rsidRDefault="00B116CF">
            <w:pPr>
              <w:numPr>
                <w:ilvl w:val="0"/>
                <w:numId w:val="2"/>
              </w:numPr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Wskazanie zastosowań komputerowego rozpoznawania obrazów</w:t>
            </w:r>
          </w:p>
          <w:p w:rsidR="00132B0B" w:rsidRDefault="00B116CF">
            <w:pPr>
              <w:numPr>
                <w:ilvl w:val="0"/>
                <w:numId w:val="2"/>
              </w:numPr>
              <w:spacing w:after="200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Korzystanie z funkcji biblioteki OpenCV</w:t>
            </w:r>
          </w:p>
        </w:tc>
      </w:tr>
      <w:tr w:rsidR="00132B0B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b/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Wymagania wstępne:</w:t>
            </w:r>
            <w:r>
              <w:rPr>
                <w:b/>
                <w:sz w:val="18"/>
                <w:szCs w:val="18"/>
                <w:rFonts w:ascii="Intel Clear" w:hAnsi="Intel Clear"/>
              </w:rPr>
              <w:t xml:space="preserve"> </w:t>
            </w:r>
          </w:p>
          <w:p w:rsidR="00132B0B" w:rsidRDefault="00B116C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Znajomość języka Python na potrzeby podstawowej nauki o danych</w:t>
            </w:r>
          </w:p>
        </w:tc>
      </w:tr>
      <w:tr w:rsidR="00132B0B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Kluczowe pojęcia:</w:t>
            </w:r>
          </w:p>
          <w:p w:rsidR="00132B0B" w:rsidRDefault="00B116C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Piksele</w:t>
            </w:r>
          </w:p>
          <w:p w:rsidR="00132B0B" w:rsidRDefault="00B116C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Matryca</w:t>
            </w:r>
          </w:p>
          <w:p w:rsidR="00132B0B" w:rsidRDefault="00B116C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Cechy obrazu</w:t>
            </w:r>
          </w:p>
          <w:p w:rsidR="00132B0B" w:rsidRDefault="00B116C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Maszyny wektorów nośnych</w:t>
            </w:r>
          </w:p>
          <w:p w:rsidR="00132B0B" w:rsidRDefault="00B116C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Konwolucyjne sieci neuronowe</w:t>
            </w:r>
          </w:p>
          <w:p w:rsidR="00132B0B" w:rsidRDefault="00B116C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Klasyfikacja, rozpoznawanie, segmentacja, lokalizacja</w:t>
            </w:r>
          </w:p>
        </w:tc>
      </w:tr>
      <w:tr w:rsidR="00132B0B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color w:val="FF0000"/>
                <w:sz w:val="18"/>
                <w:szCs w:val="18"/>
                <w:shd w:val="clear" w:color="auto" w:fill="FFF2CC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Kluczowe umiejętności:</w:t>
            </w:r>
            <w:r>
              <w:rPr>
                <w:b/>
                <w:sz w:val="18"/>
                <w:szCs w:val="18"/>
                <w:rFonts w:ascii="Intel Clear" w:hAnsi="Intel Clear"/>
              </w:rPr>
              <w:t xml:space="preserve"> </w:t>
            </w:r>
          </w:p>
          <w:p w:rsidR="00132B0B" w:rsidRDefault="00B116C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Umiejętności typowe dla domeny CV: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Zrozumienie koncepcji i pojęć typowych dla domeny</w:t>
            </w:r>
          </w:p>
        </w:tc>
      </w:tr>
      <w:tr w:rsidR="00132B0B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b/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Wykorzystywane materiały:</w:t>
            </w:r>
          </w:p>
          <w:p w:rsidR="00132B0B" w:rsidRDefault="00B116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[Slajdy] Moduł 14 - Pozyskiwanie [Koncepcje typowe dla poszczególnych domen] (AI dla komputerowego rozpoznawania obrazów)</w:t>
            </w:r>
          </w:p>
          <w:p w:rsidR="00132B0B" w:rsidRDefault="00B116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[Notatnik Jupyter - Uczestnicy] Moduł 14 - Wprowadzenie do OpenCV</w:t>
            </w:r>
          </w:p>
          <w:p w:rsidR="00132B0B" w:rsidRDefault="00B116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[Quiz] Moduł 14 - Pozyskiwanie [Koncepcje typowe dla poszczególnych domen] (Komputerowe rozpoznawanie obrazów)</w:t>
            </w:r>
          </w:p>
        </w:tc>
      </w:tr>
      <w:tr w:rsidR="00132B0B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b/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Kwestie etyczne dotyczące AI:</w:t>
            </w:r>
          </w:p>
          <w:p w:rsidR="00132B0B" w:rsidRDefault="00B116CF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Deepfake</w:t>
            </w:r>
          </w:p>
        </w:tc>
      </w:tr>
      <w:tr w:rsidR="00132B0B">
        <w:trPr>
          <w:trHeight w:val="420"/>
        </w:trPr>
        <w:tc>
          <w:tcPr>
            <w:tcW w:w="9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rPr>
                <w:color w:val="FF0000"/>
                <w:sz w:val="18"/>
                <w:szCs w:val="18"/>
                <w:shd w:val="clear" w:color="auto" w:fill="FFE599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Zastosowanie w scenariuszach z prawdziwego życia [np. kwestie społeczne]:</w:t>
            </w:r>
            <w:r>
              <w:rPr>
                <w:b/>
                <w:sz w:val="18"/>
                <w:szCs w:val="18"/>
                <w:rFonts w:ascii="Intel Clear" w:hAnsi="Intel Clear"/>
              </w:rPr>
              <w:t xml:space="preserve"> </w:t>
            </w:r>
          </w:p>
          <w:p w:rsidR="00132B0B" w:rsidRDefault="00B116CF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Zastosowania CV, np. kamery bezpieczeństwa, auta samojezdne</w:t>
            </w:r>
          </w:p>
        </w:tc>
      </w:tr>
    </w:tbl>
    <w:p w:rsidR="00132B0B" w:rsidRDefault="00165214">
      <w:pPr>
        <w:pStyle w:val="Heading2"/>
        <w:spacing w:before="0"/>
        <w:jc w:val="both"/>
        <w:rPr>
          <w:sz w:val="20"/>
          <w:szCs w:val="20"/>
          <w:rFonts w:ascii="Intel Clear" w:eastAsia="Intel Clear" w:hAnsi="Intel Clear" w:cs="Intel Clear"/>
        </w:rPr>
      </w:pPr>
      <w:bookmarkStart w:id="7" w:name="_heading=h.3dy6vkm"/>
      <w:bookmarkEnd w:id="7"/>
      <w:r>
        <w:pict>
          <v:rect id="_x0000_i1026" style="width:0;height:1.5pt" o:hralign="center" o:hrstd="t" o:hr="t" fillcolor="#a0a0a0" stroked="f"/>
        </w:pict>
      </w:r>
    </w:p>
    <w:p w:rsidR="00132B0B" w:rsidRDefault="00B116CF">
      <w:pPr>
        <w:pStyle w:val="Heading2"/>
        <w:spacing w:before="0"/>
        <w:jc w:val="both"/>
        <w:rPr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1.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Konspekt</w:t>
      </w:r>
    </w:p>
    <w:tbl>
      <w:tblPr>
        <w:tblStyle w:val="a4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885"/>
        <w:gridCol w:w="1545"/>
        <w:gridCol w:w="2895"/>
        <w:gridCol w:w="2550"/>
      </w:tblGrid>
      <w:tr w:rsidR="00132B0B">
        <w:trPr>
          <w:trHeight w:val="30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jc w:val="both"/>
              <w:rPr>
                <w:b/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Nie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jc w:val="both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Czas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jc w:val="both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Czynność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jc w:val="both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Opis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jc w:val="both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b/>
                <w:sz w:val="18"/>
                <w:szCs w:val="18"/>
                <w:rFonts w:ascii="Intel Clear" w:hAnsi="Intel Clear"/>
              </w:rPr>
              <w:t xml:space="preserve">Cel</w:t>
            </w:r>
          </w:p>
        </w:tc>
      </w:tr>
      <w:tr w:rsidR="00132B0B">
        <w:trPr>
          <w:trHeight w:val="26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1.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Wprowadzenie do komputerowego rozpoznawania obrazów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30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Wykład:</w:t>
            </w:r>
            <w:r>
              <w:rPr>
                <w:sz w:val="18"/>
                <w:szCs w:val="18"/>
                <w:rFonts w:ascii="Intel Clear" w:hAnsi="Intel Clear"/>
              </w:rPr>
              <w:t xml:space="preserve">  </w:t>
            </w:r>
            <w:r>
              <w:rPr>
                <w:sz w:val="18"/>
                <w:szCs w:val="18"/>
                <w:rFonts w:ascii="Intel Clear" w:hAnsi="Intel Clear"/>
              </w:rPr>
              <w:t xml:space="preserve">Wprowadzenie do komputerowego rozpoznawania obrazów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Wprowadzenie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Różne rodzaje zastosowania CV</w:t>
            </w:r>
          </w:p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Proces AI w zastosowaniach CV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Wprowadzenie do technologii komputerowego rozpoznawania obrazów i jej zastosowań</w:t>
            </w:r>
          </w:p>
        </w:tc>
      </w:tr>
      <w:tr w:rsidR="00132B0B">
        <w:trPr>
          <w:trHeight w:val="26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2.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Podstawowe pojęcia komputerowego rozpoznawania obrazów</w:t>
            </w:r>
          </w:p>
        </w:tc>
        <w:tc>
          <w:tcPr>
            <w:tcW w:w="8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35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Wykład: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Jak komputery widzą obrazy?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Piksele</w:t>
            </w:r>
          </w:p>
        </w:tc>
        <w:tc>
          <w:tcPr>
            <w:tcW w:w="25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Znajomość podstawowych pojęć związanych z komputerowym rozpoznawaniem obrazów</w:t>
            </w: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Ćwiczenie: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Jak komputery widzą obrazy?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Ćwiczenie z pikselami: https://www.w3schools.com/colors/colors_rgb.asp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  <w:p w:rsidR="00132B0B" w:rsidRDefault="00132B0B">
            <w:pPr>
              <w:widowControl w:val="0"/>
              <w:spacing w:line="240" w:lineRule="auto"/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25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Wykład: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Cechy obrazu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Wprowadzenie do cech obrazu</w:t>
            </w: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90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Samokształcenie: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Wprowadzenie do OpenCV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Wprowadzenie do biblioteki OpenCV z użyciem notatnika Jupyter</w:t>
            </w: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spacing w:line="240" w:lineRule="auto"/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5.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Znajomość algorytmów uczenia maszynowego (ML):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Operator konwolucji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20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Wykład: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Operator konwolucji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Operator konwolucji</w:t>
            </w:r>
          </w:p>
        </w:tc>
        <w:tc>
          <w:tcPr>
            <w:tcW w:w="25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Znajomość operatora konwolucji</w:t>
            </w: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40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Ćwiczenie: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Operator konwolucji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Ćwiczenie: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Operator konwolucji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  <w:rFonts w:ascii="Intel Clear" w:hAnsi="Intel Clear"/>
                </w:rPr>
                <w:t xml:space="preserve">https://www.youtube.com/watch?v=YgtModJ-4cw&amp;t=3s</w:t>
              </w:r>
            </w:hyperlink>
            <w:r>
              <w:rPr>
                <w:sz w:val="18"/>
                <w:szCs w:val="18"/>
                <w:rFonts w:ascii="Intel Clear" w:hAnsi="Intel Clear"/>
              </w:rPr>
              <w:t xml:space="preserve"> (film objaśniający + ćwiczenie pisemne)</w:t>
            </w: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30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Ćwiczenie: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Aplikacji internetowa do konwolucji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Objaśnienie różnych filtrów (kernel) </w:t>
            </w:r>
            <w:hyperlink r:id="rId9">
              <w:r>
                <w:rPr>
                  <w:color w:val="1155CC"/>
                  <w:sz w:val="18"/>
                  <w:szCs w:val="18"/>
                  <w:u w:val="single"/>
                  <w:rFonts w:ascii="Intel Clear" w:hAnsi="Intel Clear"/>
                </w:rPr>
                <w:t xml:space="preserve">http://matlabtricks.com/post-5/3x3-convolution-kernels-with-online-demo</w:t>
              </w:r>
            </w:hyperlink>
            <w:r>
              <w:rPr>
                <w:sz w:val="18"/>
                <w:szCs w:val="18"/>
                <w:rFonts w:ascii="Intel Clear" w:hAnsi="Intel Clear"/>
              </w:rPr>
              <w:t xml:space="preserve">  </w:t>
            </w:r>
          </w:p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Funkcje różnych filtrów</w:t>
            </w:r>
          </w:p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Tworzenie własnego filtra</w:t>
            </w: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20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Quiz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Quiz Kahoot</w:t>
            </w: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4.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Znajomość algorytmów uczenia maszynowego (ML):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Konwolucyjne sieci neuronowe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40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Wykład: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Konwolucyjne sieci neuronowe (CNN)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Kernel czyli filtr</w:t>
            </w:r>
          </w:p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Różne warstwy w CNN</w:t>
            </w:r>
          </w:p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Trenowanie CNN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  <w:p w:rsidR="00132B0B" w:rsidRDefault="00132B0B">
            <w:pPr>
              <w:widowControl w:val="0"/>
              <w:spacing w:line="240" w:lineRule="auto"/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Intuicyjne zrozumienie konwolucyjnych sieci neuronowych</w:t>
            </w: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20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Ćwiczenie: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Testowanie sieci konwolucyjnej za pomocą zbioru danych MNIST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Ćwiczenie: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Testowanie sieci konwolucyjnej za pomocą zbioru danych MNIST </w:t>
            </w:r>
            <w:hyperlink r:id="rId10">
              <w:r>
                <w:rPr>
                  <w:color w:val="1155CC"/>
                  <w:sz w:val="18"/>
                  <w:szCs w:val="18"/>
                  <w:u w:val="single"/>
                  <w:rFonts w:ascii="Intel Clear" w:hAnsi="Intel Clear"/>
                </w:rPr>
                <w:t xml:space="preserve">http://www.denseinl2.com/webcnn/digitdemo.html</w:t>
              </w:r>
            </w:hyperlink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  <w:p w:rsidR="00132B0B" w:rsidRDefault="00165214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hyperlink r:id="rId11">
              <w:r>
                <w:rPr>
                  <w:color w:val="1155CC"/>
                  <w:sz w:val="18"/>
                  <w:szCs w:val="18"/>
                  <w:u w:val="single"/>
                  <w:rFonts w:ascii="Intel Clear" w:hAnsi="Intel Clear"/>
                </w:rPr>
                <w:t xml:space="preserve">https://cs.stanford.edu/people/karpathy/convnetjs/demo/mnist.html</w:t>
              </w:r>
            </w:hyperlink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  <w:p w:rsidR="00132B0B" w:rsidRDefault="00165214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hyperlink r:id="rId12">
              <w:r>
                <w:rPr>
                  <w:color w:val="0000FF"/>
                  <w:sz w:val="18"/>
                  <w:szCs w:val="18"/>
                  <w:u w:val="single"/>
                  <w:rFonts w:ascii="Intel Clear" w:hAnsi="Intel Clear"/>
                </w:rPr>
                <w:t xml:space="preserve">http://scs.ryerson.ca/~aharley/vis/conv/flat.html</w:t>
              </w:r>
            </w:hyperlink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20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Ćwiczenie: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Maszyna zdolna do nauki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Trenowanie modelu w praktyce za pomocą aplikacji internetowej </w:t>
            </w:r>
            <w:hyperlink r:id="rId13">
              <w:r>
                <w:rPr>
                  <w:color w:val="1155CC"/>
                  <w:sz w:val="18"/>
                  <w:szCs w:val="18"/>
                  <w:u w:val="single"/>
                  <w:rFonts w:ascii="Intel Clear" w:hAnsi="Intel Clear"/>
                </w:rPr>
                <w:t xml:space="preserve">https://experiments.withgoogle.com/teachable-machine</w:t>
              </w:r>
            </w:hyperlink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20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Ćwiczenie: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Działanie CNN w praktyce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Działanie CNN w praktyce: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hyperlink r:id="rId14">
              <w:r>
                <w:rPr>
                  <w:color w:val="1155CC"/>
                  <w:sz w:val="18"/>
                  <w:szCs w:val="18"/>
                  <w:u w:val="single"/>
                  <w:rFonts w:ascii="Intel Clear" w:hAnsi="Intel Clear"/>
                </w:rPr>
                <w:t xml:space="preserve">https://cloud.google.com/vision/</w:t>
              </w:r>
            </w:hyperlink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20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Quiz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Quiz Kahoot</w:t>
            </w: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3.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Znajomość algorytmów uczenia maszynowego (ML):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Maszyna wektorów nośnych (SVM)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20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Wykład: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  <w:r>
              <w:rPr>
                <w:sz w:val="18"/>
                <w:szCs w:val="18"/>
                <w:rFonts w:ascii="Intel Clear" w:hAnsi="Intel Clear"/>
              </w:rPr>
              <w:t xml:space="preserve">Wprowadzenie do maszyn wektorów nośnych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Wektor nośny</w:t>
            </w:r>
          </w:p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- Hiperpłaszczyzny</w:t>
            </w:r>
          </w:p>
        </w:tc>
        <w:tc>
          <w:tcPr>
            <w:tcW w:w="25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Intuicyjne zrozumienie maszyn wektorów nośnych</w:t>
            </w:r>
          </w:p>
        </w:tc>
      </w:tr>
      <w:tr w:rsidR="00132B0B">
        <w:trPr>
          <w:trHeight w:val="260"/>
        </w:trPr>
        <w:tc>
          <w:tcPr>
            <w:tcW w:w="14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10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Quiz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Quiz Kahoot</w:t>
            </w:r>
          </w:p>
          <w:p w:rsidR="00132B0B" w:rsidRDefault="00132B0B">
            <w:pPr>
              <w:widowControl w:val="0"/>
              <w:spacing w:line="240" w:lineRule="auto"/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13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Intel Clear" w:eastAsia="Intel Clear" w:hAnsi="Intel Clear" w:cs="Intel Clear"/>
                <w:sz w:val="18"/>
                <w:szCs w:val="18"/>
              </w:rPr>
            </w:pPr>
          </w:p>
        </w:tc>
      </w:tr>
      <w:tr w:rsidR="00132B0B">
        <w:trPr>
          <w:trHeight w:val="26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4.</w:t>
            </w:r>
            <w:r>
              <w:rPr>
                <w:sz w:val="18"/>
                <w:szCs w:val="18"/>
                <w:rFonts w:ascii="Intel Clear" w:hAnsi="Intel Clear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40 minut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Dyskusja na temat etyki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Dyskusja na temat deepfake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18"/>
                <w:szCs w:val="18"/>
                <w:rFonts w:ascii="Intel Clear" w:eastAsia="Intel Clear" w:hAnsi="Intel Clear" w:cs="Intel Clear"/>
              </w:rPr>
            </w:pPr>
            <w:r>
              <w:rPr>
                <w:sz w:val="18"/>
                <w:szCs w:val="18"/>
                <w:rFonts w:ascii="Intel Clear" w:hAnsi="Intel Clear"/>
              </w:rPr>
              <w:t xml:space="preserve">Zachęcenie uczestników, by brali pod wagę etyczne aspekty związane z komputerowym rozpoznawaniem obrazów</w:t>
            </w:r>
          </w:p>
        </w:tc>
      </w:tr>
    </w:tbl>
    <w:p w:rsidR="00132B0B" w:rsidRDefault="00132B0B">
      <w:pPr>
        <w:widowControl w:val="0"/>
        <w:spacing w:line="240" w:lineRule="auto"/>
      </w:pPr>
    </w:p>
    <w:p w:rsidR="00132B0B" w:rsidRDefault="00B116CF">
      <w:pPr>
        <w:rPr>
          <w:b/>
          <w:sz w:val="32"/>
          <w:szCs w:val="32"/>
          <w:rFonts w:ascii="Intel Clear" w:eastAsia="Intel Clear" w:hAnsi="Intel Clear" w:cs="Intel Clear"/>
        </w:rPr>
      </w:pPr>
      <w:r>
        <w:rPr>
          <w:b/>
          <w:sz w:val="32"/>
          <w:szCs w:val="32"/>
          <w:rFonts w:ascii="Intel Clear" w:hAnsi="Intel Clear"/>
        </w:rPr>
        <w:t xml:space="preserve">2.</w:t>
      </w:r>
      <w:r>
        <w:rPr>
          <w:b/>
          <w:sz w:val="32"/>
          <w:szCs w:val="32"/>
          <w:rFonts w:ascii="Intel Clear" w:hAnsi="Intel Clear"/>
        </w:rPr>
        <w:t xml:space="preserve"> </w:t>
      </w:r>
      <w:r>
        <w:rPr>
          <w:b/>
          <w:sz w:val="32"/>
          <w:szCs w:val="32"/>
          <w:rFonts w:ascii="Intel Clear" w:hAnsi="Intel Clear"/>
        </w:rPr>
        <w:t xml:space="preserve">Przygotowanie sesji</w:t>
      </w:r>
    </w:p>
    <w:p w:rsidR="00132B0B" w:rsidRDefault="00132B0B">
      <w:pPr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b/>
          <w:rFonts w:ascii="Intel Clear" w:hAnsi="Intel Clear"/>
        </w:rPr>
        <w:t xml:space="preserve">Instalacja: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numPr>
          <w:ilvl w:val="0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Skopiuj katalog „</w:t>
      </w:r>
      <w:r>
        <w:rPr>
          <w:color w:val="434343"/>
          <w:sz w:val="20"/>
          <w:szCs w:val="20"/>
          <w:b/>
          <w:rFonts w:ascii="Intel Clear" w:hAnsi="Intel Clear"/>
        </w:rPr>
        <w:t xml:space="preserve">Moduł 14 - Pliki robocze (Uczestnicy)</w:t>
      </w:r>
      <w:r>
        <w:rPr>
          <w:color w:val="434343"/>
          <w:sz w:val="20"/>
          <w:szCs w:val="20"/>
          <w:rFonts w:ascii="Intel Clear" w:hAnsi="Intel Clear"/>
        </w:rPr>
        <w:t xml:space="preserve">” z notatnikiem Jupyter na wszystkie laptopy.</w:t>
      </w:r>
    </w:p>
    <w:p w:rsidR="00132B0B" w:rsidRDefault="00B116CF">
      <w:pPr>
        <w:numPr>
          <w:ilvl w:val="0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04040"/>
          <w:sz w:val="20"/>
          <w:szCs w:val="20"/>
          <w:rFonts w:ascii="Intel Clear" w:hAnsi="Intel Clear"/>
        </w:rPr>
        <w:t xml:space="preserve">Laptopy (Intel x64) z kamerą internetową powinny zostać zainstalowane i skonfigurowane z programem Intel® Distribution for Python i biblioteką OpenCV.</w:t>
      </w:r>
      <w:r>
        <w:rPr>
          <w:color w:val="404040"/>
          <w:sz w:val="20"/>
          <w:szCs w:val="20"/>
          <w:rFonts w:ascii="Intel Clear" w:hAnsi="Intel Clear"/>
        </w:rPr>
        <w:t xml:space="preserve"> </w:t>
      </w:r>
      <w:r>
        <w:rPr>
          <w:color w:val="404040"/>
          <w:sz w:val="20"/>
          <w:szCs w:val="20"/>
          <w:rFonts w:ascii="Intel Clear" w:hAnsi="Intel Clear"/>
        </w:rPr>
        <w:t xml:space="preserve">W tym celu można:</w:t>
      </w:r>
    </w:p>
    <w:p w:rsidR="00132B0B" w:rsidRDefault="00B116CF">
      <w:pPr>
        <w:numPr>
          <w:ilvl w:val="1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Zainstalować program Anaconda po pobraniu go z witryny </w:t>
      </w:r>
      <w:hyperlink r:id="rId15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https://www.continuum.io/downloads</w:t>
        </w:r>
      </w:hyperlink>
    </w:p>
    <w:p w:rsidR="00132B0B" w:rsidRDefault="00B116CF">
      <w:pPr>
        <w:numPr>
          <w:ilvl w:val="1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Uruchomić wiersz poleceń Anaconda jako administrator w systemie Windows i wprowadzić następujące polecenia:</w:t>
      </w:r>
    </w:p>
    <w:p w:rsidR="00132B0B" w:rsidRDefault="00B116CF">
      <w:pPr>
        <w:numPr>
          <w:ilvl w:val="2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conda update conda</w:t>
      </w:r>
    </w:p>
    <w:p w:rsidR="00132B0B" w:rsidRDefault="00B116CF">
      <w:pPr>
        <w:numPr>
          <w:ilvl w:val="2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conda config –add channels intel</w:t>
      </w:r>
    </w:p>
    <w:p w:rsidR="00132B0B" w:rsidRDefault="00B116CF">
      <w:pPr>
        <w:numPr>
          <w:ilvl w:val="2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conda create –n idp3 intelpython3_full python=3</w:t>
      </w:r>
    </w:p>
    <w:p w:rsidR="00132B0B" w:rsidRDefault="00B116CF">
      <w:pPr>
        <w:numPr>
          <w:ilvl w:val="2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Więcej pomocnych informacji można znaleźć tutaj: </w:t>
      </w:r>
      <w:hyperlink r:id="rId16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https://software.intel.com/en-us/articles/intel-distribution-for-python-development-environment-setting-for-jupyter-notebook-and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numPr>
          <w:ilvl w:val="1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Zainstalować bibliotekę OpenCV w środowisku idp3.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Najprostszym sposobem jest skopiowanie plików „cv2.pyd” i „opencv_world400.dll” z podkatalogu „[ComputerVision] Acquire /setup” do &lt;Anaconda Directory&gt;/envs/idp3[nazwa twojego środowiska]/Lib/site-packages</w:t>
      </w:r>
    </w:p>
    <w:p w:rsidR="00132B0B" w:rsidRDefault="00B116CF">
      <w:pPr>
        <w:numPr>
          <w:ilvl w:val="1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 wykonaniu kroku 2 b. iii. zostanie utworzony folder</w:t>
      </w:r>
    </w:p>
    <w:p w:rsidR="00132B0B" w:rsidRDefault="00B116CF">
      <w:pPr>
        <w:numPr>
          <w:ilvl w:val="1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Jeśli kopiujesz pliki, pamiętaj, że pobierając, kopiując, instalując lub używając oprogramowania, akceptujesz warunki umowy licencyjnej OpenCV („setup/License.txt”).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Więcej informacji znajduje się tutaj: </w:t>
      </w:r>
      <w:hyperlink r:id="rId17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https://opencv.org/license.html</w:t>
        </w:r>
      </w:hyperlink>
      <w:r>
        <w:rPr>
          <w:sz w:val="20"/>
          <w:szCs w:val="20"/>
          <w:rFonts w:ascii="Intel Clear" w:hAnsi="Intel Clear"/>
        </w:rPr>
        <w:t xml:space="preserve">.</w:t>
      </w:r>
    </w:p>
    <w:p w:rsidR="00132B0B" w:rsidRDefault="00B116CF">
      <w:pPr>
        <w:numPr>
          <w:ilvl w:val="1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uruchomić notatnik jupyter w środowisku idp3, uruchom wiersz poleceń:</w:t>
      </w:r>
    </w:p>
    <w:p w:rsidR="00132B0B" w:rsidRDefault="00B116CF">
      <w:pPr>
        <w:numPr>
          <w:ilvl w:val="2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activate idp3</w:t>
      </w:r>
    </w:p>
    <w:p w:rsidR="00132B0B" w:rsidRDefault="00B116CF">
      <w:pPr>
        <w:numPr>
          <w:ilvl w:val="2"/>
          <w:numId w:val="11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jupyter notebook</w:t>
      </w: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br/>
      </w:r>
      <w:r>
        <w:rPr>
          <w:sz w:val="20"/>
          <w:szCs w:val="20"/>
          <w:rFonts w:ascii="Intel Clear" w:hAnsi="Intel Clear"/>
        </w:rPr>
        <w:t xml:space="preserve">(Jest też dostępna instrukcja instalacji na wypadek, gdyby uczestnicy mieli sami zainstalować OpenCV)</w:t>
      </w:r>
    </w:p>
    <w:p w:rsidR="00132B0B" w:rsidRDefault="00132B0B">
      <w:pPr>
        <w:rPr>
          <w:rFonts w:ascii="Intel Clear" w:eastAsia="Intel Clear" w:hAnsi="Intel Clear" w:cs="Intel Clear"/>
          <w:sz w:val="20"/>
          <w:szCs w:val="20"/>
        </w:rPr>
      </w:pPr>
    </w:p>
    <w:p w:rsidR="00132B0B" w:rsidRDefault="00165214">
      <w:pPr>
        <w:pStyle w:val="Heading2"/>
        <w:spacing w:before="0"/>
        <w:jc w:val="both"/>
        <w:rPr>
          <w:sz w:val="20"/>
          <w:szCs w:val="20"/>
          <w:rFonts w:ascii="Intel Clear" w:eastAsia="Intel Clear" w:hAnsi="Intel Clear" w:cs="Intel Clear"/>
        </w:rPr>
      </w:pPr>
      <w:bookmarkStart w:id="8" w:name="_heading=h.1t3h5sf"/>
      <w:bookmarkEnd w:id="8"/>
      <w:r>
        <w:pict>
          <v:rect id="_x0000_i1027" style="width:0;height:1.5pt" o:hralign="center" o:hrstd="t" o:hr="t" fillcolor="#a0a0a0" stroked="f"/>
        </w:pict>
      </w:r>
    </w:p>
    <w:p w:rsidR="00132B0B" w:rsidRDefault="00B116CF">
      <w:pPr>
        <w:pStyle w:val="Heading2"/>
        <w:spacing w:before="0"/>
        <w:jc w:val="both"/>
        <w:rPr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3.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Przewodnik po czynnościach</w:t>
      </w:r>
    </w:p>
    <w:p w:rsidR="00132B0B" w:rsidRDefault="00132B0B">
      <w:pPr>
        <w:rPr>
          <w:rFonts w:ascii="Intel Clear" w:eastAsia="Intel Clear" w:hAnsi="Intel Clear" w:cs="Intel Clear"/>
        </w:rPr>
      </w:pPr>
    </w:p>
    <w:p w:rsidR="00132B0B" w:rsidRDefault="00B116CF">
      <w:pPr>
        <w:rPr>
          <w:b/>
          <w:i/>
          <w:color w:val="434343"/>
          <w:rFonts w:ascii="Intel Clear" w:eastAsia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1–14] Wprowadzenie do komputerowego rozpoznawania obrazów [30 min]</w:t>
      </w:r>
    </w:p>
    <w:p w:rsidR="00132B0B" w:rsidRDefault="00B116CF">
      <w:pPr>
        <w:rPr>
          <w:b/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Celem tej części jest wprowadzenie do zagadnień związanych z pikselami jako istotnych elementów składowych w obszarze zastosowania AI do komputerowego rozpoznawania obrazów.</w:t>
      </w:r>
    </w:p>
    <w:p w:rsidR="00132B0B" w:rsidRDefault="00132B0B">
      <w:pPr>
        <w:rPr>
          <w:rFonts w:ascii="Intel Clear" w:eastAsia="Intel Clear" w:hAnsi="Intel Clear" w:cs="Intel Clear"/>
          <w:b/>
        </w:rPr>
      </w:pPr>
    </w:p>
    <w:p w:rsidR="00132B0B" w:rsidRDefault="00B116CF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Komputerowe rozpoznawanie obrazów polega na tym, że uczymy komputery widzieć.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[Slajdy 3–5]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Określenie „komputerowe rozpoznawanie obrazów” (ang. computer vision) powstało stosunkowo niedawno, choć ta technologia ma już dużo praktycznych zastosowań.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przykład:</w:t>
      </w:r>
    </w:p>
    <w:p w:rsidR="00132B0B" w:rsidRDefault="00B116CF">
      <w:pPr>
        <w:widowControl w:val="0"/>
        <w:numPr>
          <w:ilvl w:val="0"/>
          <w:numId w:val="13"/>
        </w:numPr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Skanowanie kodów kreskowych</w:t>
      </w:r>
    </w:p>
    <w:p w:rsidR="00132B0B" w:rsidRDefault="00B116CF">
      <w:pPr>
        <w:widowControl w:val="0"/>
        <w:numPr>
          <w:ilvl w:val="0"/>
          <w:numId w:val="13"/>
        </w:numPr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Czujniki odcisków palców</w:t>
      </w:r>
    </w:p>
    <w:p w:rsidR="00132B0B" w:rsidRDefault="00B116CF">
      <w:pPr>
        <w:widowControl w:val="0"/>
        <w:numPr>
          <w:ilvl w:val="0"/>
          <w:numId w:val="13"/>
        </w:numPr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Skanowanie D</w:t>
      </w:r>
    </w:p>
    <w:p w:rsidR="00132B0B" w:rsidRDefault="00B116CF">
      <w:pPr>
        <w:widowControl w:val="0"/>
        <w:numPr>
          <w:ilvl w:val="0"/>
          <w:numId w:val="13"/>
        </w:numPr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Rozpoznawanie twarzy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165214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hyperlink r:id="rId18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https://www.youtube.com/watch?v=eQLcDmfmGB0</w:t>
        </w:r>
      </w:hyperlink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6]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Jakie zadania możemy wykonać?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Dla pojedynczego obiektu: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Klasyfikacja: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Ustalenie, co jest obecne na obrazie.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Obrazowi zostaje przypisana „etykieta”.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Lokalizacja: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Ustalenie, gdzie na obrazie obiekt się znajduje.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Klasyfikacja + Lokalizacja: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Ustalenie, jaki obiekt jest obecny i gdzie na obrazie ten obiekt się znajduje.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Dla wielu obiektów: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Wykrywanie obiektów: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Identyfikacja wystąpień obiektów ze świata realnego (twarzy, rowerów, budynków itd.) na obrazie lub w nagraniu wideo.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Segmentacja wystąpienia: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Wykrywanie wystąpień, nadawanie kategorii, etykietowanie pikseli</w:t>
      </w:r>
    </w:p>
    <w:p w:rsidR="00132B0B" w:rsidRDefault="00132B0B">
      <w:pPr>
        <w:rPr>
          <w:rFonts w:ascii="Intel Clear" w:eastAsia="Intel Clear" w:hAnsi="Intel Clear" w:cs="Intel Clear"/>
          <w:b/>
          <w:i/>
          <w:color w:val="434343"/>
          <w:sz w:val="20"/>
          <w:szCs w:val="20"/>
        </w:rPr>
      </w:pPr>
    </w:p>
    <w:p w:rsidR="00132B0B" w:rsidRDefault="00B116CF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7]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wygląda proces AI w przypadku komputerowego rozpoznawania obrazów?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pamiętacie proces AI? Przypomnijmy sobie szablon procesu AI.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8]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Podczas tej sesji będziemy używać tego opisu problemu: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poprawić bezpieczeństwo za pomocą komputerowego rozpoznawania obrazów?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Postanowiliście, że chcecie, aby komputer rozpoznawał twarze osób uprawnionych do wejścia i wysyłał alarm, gdy ktoś nieuprawniony próbuje wejść.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165214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pict>
          <v:rect id="_x0000_i1028" style="width:0;height:1.5pt" o:hralign="center" o:hrstd="t" o:hr="t" fillcolor="#a0a0a0" stroked="f"/>
        </w:pic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[Slajd 9]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Zaczynacie więc pozyskiwać dane, czyli zdjęcia osób, które są uprawnione.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inaczej można pozyskać dane?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10]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Nadajecie danym format kompatybilny z waszym modelem.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można ro zrobić?</w:t>
      </w:r>
    </w:p>
    <w:p w:rsidR="00132B0B" w:rsidRDefault="00B116CF">
      <w:pPr>
        <w:widowControl w:val="0"/>
        <w:numPr>
          <w:ilvl w:val="0"/>
          <w:numId w:val="12"/>
        </w:numPr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Najpierw przeglądacie zdjęcia i wybieracie te, które się nadają.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Spójrzcie na zdjęcia.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Zauważcie, że są to zbiory zdjęć bardzo różnego rodzaju [użyj zdjęć open source] </w:t>
      </w:r>
      <w:hyperlink r:id="rId19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http://vis-www.cs.umass.edu/lfw/number_11.html</w:t>
        </w:r>
      </w:hyperlink>
      <w:r>
        <w:rPr>
          <w:sz w:val="20"/>
          <w:szCs w:val="20"/>
          <w:rFonts w:ascii="Intel Clear" w:hAnsi="Intel Clear"/>
        </w:rPr>
        <w:t xml:space="preserve">  </w:t>
      </w:r>
    </w:p>
    <w:p w:rsidR="00132B0B" w:rsidRDefault="00B116CF">
      <w:pPr>
        <w:widowControl w:val="0"/>
        <w:numPr>
          <w:ilvl w:val="0"/>
          <w:numId w:val="12"/>
        </w:numPr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Następnie chcecie, żeby zdjęcia były w odpowiednim rozmiarze.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Niektóre zdjęcia trzeba będzie przyciąć albo zmienić ich rozmiar.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11]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Macie już zbiory danych gotowe do modelowania!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przypadku komputerowego rozpoznawania obrazów dostępne są liczne modele do różnych zastosowań.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Sprawdźcie listę gotowych modeli!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tym kursie nie będziemy się zajmować każdym modelem, lecz chcemy wam zaprezentować modele niezbyt skomplikowane, ale też takie, które mogą wam pomóc w projektach!</w:t>
      </w:r>
    </w:p>
    <w:p w:rsidR="00132B0B" w:rsidRDefault="00B116CF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Maszyna wektorów nośnych (SVM)</w:t>
      </w:r>
    </w:p>
    <w:p w:rsidR="00132B0B" w:rsidRDefault="00B116CF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Konwolucyjna sieć neuronowa (CNN)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Zajmiemy się tym szczegółowo nieco później.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Wybieracie modele, uruchamiacie je, sprawdzacie ich wydajność, a następnie wybieracie ten model, który najlepiej się nadaje do waszego projektu!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12]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Później wdrożycie rozwiązanie i przetestujecie je w warunkach rzeczywistych.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13]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Tak zatem wygląda cały proces!</w:t>
      </w:r>
    </w:p>
    <w:p w:rsidR="00132B0B" w:rsidRDefault="00132B0B">
      <w:pPr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14]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Oto, czego jeszcze nauczymy się na tej sesji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</w:rPr>
      </w:pPr>
    </w:p>
    <w:p w:rsidR="00132B0B" w:rsidRDefault="00165214">
      <w:pPr>
        <w:rPr>
          <w:rFonts w:ascii="Intel Clear" w:eastAsia="Intel Clear" w:hAnsi="Intel Clear" w:cs="Intel Clear"/>
        </w:rPr>
      </w:pPr>
      <w:r>
        <w:pict>
          <v:rect id="_x0000_i1029" style="width:0;height:1.5pt" o:hralign="center" o:hrstd="t" o:hr="t" fillcolor="#a0a0a0" stroked="f"/>
        </w:pict>
      </w:r>
    </w:p>
    <w:p w:rsidR="00132B0B" w:rsidRDefault="00B116CF">
      <w:pPr>
        <w:rPr>
          <w:b/>
          <w:i/>
          <w:color w:val="434343"/>
          <w:rFonts w:ascii="Intel Clear" w:eastAsia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15–21] Wykład:</w:t>
      </w:r>
      <w:r>
        <w:rPr>
          <w:b/>
          <w:i/>
          <w:color w:val="434343"/>
          <w:rFonts w:ascii="Intel Clear" w:hAnsi="Intel Clear"/>
        </w:rPr>
        <w:t xml:space="preserve"> </w:t>
      </w:r>
      <w:r>
        <w:rPr>
          <w:b/>
          <w:i/>
          <w:color w:val="434343"/>
          <w:rFonts w:ascii="Intel Clear" w:hAnsi="Intel Clear"/>
        </w:rPr>
        <w:t xml:space="preserve">Jak komputery widzą obrazy?</w:t>
      </w:r>
      <w:r>
        <w:rPr>
          <w:b/>
          <w:i/>
          <w:color w:val="434343"/>
          <w:rFonts w:ascii="Intel Clear" w:hAnsi="Intel Clear"/>
        </w:rPr>
        <w:t xml:space="preserve"> </w:t>
      </w:r>
      <w:r>
        <w:rPr>
          <w:b/>
          <w:i/>
          <w:color w:val="434343"/>
          <w:rFonts w:ascii="Intel Clear" w:hAnsi="Intel Clear"/>
        </w:rPr>
        <w:t xml:space="preserve">[35 min]</w:t>
      </w:r>
    </w:p>
    <w:p w:rsidR="00132B0B" w:rsidRDefault="00B116CF">
      <w:pPr>
        <w:rPr>
          <w:b/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Celem tej części jest wprowadzenie do zagadnień związanych z pikselami jako istotnych elementów składowych w obszarze zastosowania AI do komputerowego rozpoznawania obrazów.</w:t>
      </w:r>
    </w:p>
    <w:p w:rsidR="00132B0B" w:rsidRDefault="00132B0B">
      <w:pPr>
        <w:rPr>
          <w:rFonts w:ascii="Intel Clear" w:eastAsia="Intel Clear" w:hAnsi="Intel Clear" w:cs="Intel Clear"/>
          <w:b/>
        </w:rPr>
      </w:pPr>
    </w:p>
    <w:p w:rsidR="00132B0B" w:rsidRDefault="00B116CF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16]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zastanawialiście się, jak komputery wyświetlają i przechowują obrazy?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17]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Ekran komputera składa się z małych punktów zwanych pikselami.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Piksele to podstawowe elementy składowe obrazi cyfrowego.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Liczne różnokolorowe piksele umieszczone obok siebie tworzą obraz, który możemy rozpoznać.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18]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Przyjrzyjcie się zdjęciu na ekranie.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 obraz w skali szarości.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Taki obraz zawiera tylko dwa kolory: czarny i biały, ale w różnych natężeniach.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Komputery odczytują te natężenia jako liczby od 0 do 255, gdzie 0 = czarny, a 255 = biały.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Tak więc obraz w skali szarości jest widziany przez komputery jako zbiór liczb.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Zauważcie, że liczby te znajdują się w siatce o takim samym rozmiarze jak obraz.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Tak jest zapisywany obraz w skali szarości.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 co z obrazami kolorowymi?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19]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Dlaczego akurat 255?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Podstawowa jednostka instrukcji komputera to seria jedynek i zer.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 to tak zwany system binarny.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Każdy bit reprezentuje albo zero (wył.), albo jeden (wł.).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Każdy kolor używa jednego bajta do zapisania informacji o kolorze.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Jeden bajt składa się z 8 bitów.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Mamy zatem 256 różnych możliwości i przedział od 0 do 255.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20]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Kolor jest mieszanką kolorów podstawowych: w przypadku czerwonego, zielonego i niebieskiego (Red, Green, Blue - RGB).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Tak samo jak w skali szarości, również kolory są odczytywane jako liczby między 0 a 255.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0 oznacza, że piksel nie zawiera elementu koloru, a 255 oznacza, że natężenie danego koloru jest maksymalne.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Wynika z tego, że zamiast jednej liczby na opisanie koloru potrzebujemy teraz 3 liczb na jeden piksel.</w:t>
      </w:r>
      <w:r>
        <w:rPr>
          <w:sz w:val="20"/>
          <w:szCs w:val="20"/>
          <w:rFonts w:ascii="Intel Clear" w:hAnsi="Intel Clear"/>
        </w:rPr>
        <w:t xml:space="preserve">  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21] - Ćwiczenie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Zapoznajmy się bliżej z pikselami i zobaczmy, jak różne warianty liczbowe pozwalają nam utworzyć pożądany kolor.</w:t>
      </w:r>
      <w:r>
        <w:rPr>
          <w:sz w:val="20"/>
          <w:szCs w:val="20"/>
          <w:rFonts w:ascii="Intel Clear" w:hAnsi="Intel Clear"/>
        </w:rPr>
        <w:t xml:space="preserve"> </w:t>
      </w:r>
      <w:hyperlink r:id="rId20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https://www.w3schools.com/colors/colors_rgb.asp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palecie kolorów znajdźcie wasz ulubiony kolor!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Jaka jest wartość RGB?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Możecie stworzyć własny piksel tutaj:</w:t>
      </w:r>
      <w:r>
        <w:rPr>
          <w:sz w:val="20"/>
          <w:szCs w:val="20"/>
          <w:rFonts w:ascii="Intel Clear" w:hAnsi="Intel Clear"/>
        </w:rPr>
        <w:t xml:space="preserve"> </w:t>
      </w:r>
      <w:hyperlink r:id="rId21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www.piskelapp.com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165214">
      <w:pPr>
        <w:rPr>
          <w:rFonts w:ascii="Intel Clear" w:eastAsia="Intel Clear" w:hAnsi="Intel Clear" w:cs="Intel Clear"/>
        </w:rPr>
      </w:pPr>
      <w:r>
        <w:pict>
          <v:rect id="_x0000_i1030" style="width:0;height:1.5pt" o:hralign="center" o:hrstd="t" o:hr="t" fillcolor="#a0a0a0" stroked="f"/>
        </w:pict>
      </w:r>
    </w:p>
    <w:p w:rsidR="00132B0B" w:rsidRDefault="00132B0B">
      <w:pPr>
        <w:rPr>
          <w:rFonts w:ascii="Intel Clear" w:eastAsia="Intel Clear" w:hAnsi="Intel Clear" w:cs="Intel Clear"/>
          <w:b/>
          <w:i/>
          <w:color w:val="434343"/>
        </w:rPr>
      </w:pPr>
    </w:p>
    <w:p w:rsidR="00132B0B" w:rsidRDefault="00B116CF">
      <w:pPr>
        <w:rPr>
          <w:b/>
          <w:i/>
          <w:color w:val="434343"/>
          <w:rFonts w:ascii="Intel Clear" w:eastAsia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23–27] Wykład:</w:t>
      </w:r>
      <w:r>
        <w:rPr>
          <w:b/>
          <w:i/>
          <w:color w:val="434343"/>
          <w:rFonts w:ascii="Intel Clear" w:hAnsi="Intel Clear"/>
        </w:rPr>
        <w:t xml:space="preserve"> </w:t>
      </w:r>
      <w:r>
        <w:rPr>
          <w:b/>
          <w:i/>
          <w:color w:val="434343"/>
          <w:rFonts w:ascii="Intel Clear" w:hAnsi="Intel Clear"/>
        </w:rPr>
        <w:t xml:space="preserve">Cechy obrazu [25 min]</w:t>
      </w:r>
    </w:p>
    <w:p w:rsidR="00132B0B" w:rsidRDefault="00B116CF">
      <w:pPr>
        <w:rPr>
          <w:b/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Celem tej części jest prezentacja cech obrazu i sposobu ich wyodrębniania.</w:t>
      </w:r>
    </w:p>
    <w:p w:rsidR="00132B0B" w:rsidRDefault="00132B0B">
      <w:pPr>
        <w:rPr>
          <w:rFonts w:ascii="Intel Clear" w:eastAsia="Intel Clear" w:hAnsi="Intel Clear" w:cs="Intel Clear"/>
          <w:b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23]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pewno wiecie, czym są puzzle!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Otwórzcie tę stronę internetową z puzzlami:</w:t>
      </w:r>
      <w:r>
        <w:rPr>
          <w:sz w:val="20"/>
          <w:szCs w:val="20"/>
          <w:rFonts w:ascii="Intel Clear" w:hAnsi="Intel Clear"/>
        </w:rPr>
        <w:t xml:space="preserve"> </w:t>
      </w:r>
      <w:hyperlink r:id="rId22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https://www.jigsawexplorer.com/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Jaką macie technikę układania puzzli?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[poczekaj na odpowiedzi uczestników]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24]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Prawdopodobnie używacie jednej lub wielu z tych technik razem: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Zaczynacie od krawędzi obrazu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Szukacie kształtów, które znacie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Grupujecie razem puzzle o takim samych/podobnym kolorze, np. niebo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Szukacie jakiegoś rozpoznawalnego wzoru, czegoś co, pozwoli wam znaleźć większe obiekty.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Jakie są kryteria wyboru pojedynczego puzzla?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Szukacie wzorów i schematów, które są </w:t>
      </w:r>
      <w:r>
        <w:rPr>
          <w:sz w:val="20"/>
          <w:szCs w:val="20"/>
          <w:b/>
          <w:rFonts w:ascii="Intel Clear" w:hAnsi="Intel Clear"/>
        </w:rPr>
        <w:t xml:space="preserve">unikatowe</w:t>
      </w:r>
      <w:r>
        <w:rPr>
          <w:sz w:val="20"/>
          <w:szCs w:val="20"/>
          <w:rFonts w:ascii="Intel Clear" w:hAnsi="Intel Clear"/>
        </w:rPr>
        <w:t xml:space="preserve">, </w:t>
      </w:r>
      <w:r>
        <w:rPr>
          <w:sz w:val="20"/>
          <w:szCs w:val="20"/>
          <w:b/>
          <w:rFonts w:ascii="Intel Clear" w:hAnsi="Intel Clear"/>
        </w:rPr>
        <w:t xml:space="preserve">łatwe do wykrycia </w:t>
      </w:r>
      <w:r>
        <w:rPr>
          <w:sz w:val="20"/>
          <w:szCs w:val="20"/>
          <w:rFonts w:ascii="Intel Clear" w:hAnsi="Intel Clear"/>
        </w:rPr>
        <w:t xml:space="preserve">i </w:t>
      </w:r>
      <w:r>
        <w:rPr>
          <w:sz w:val="20"/>
          <w:szCs w:val="20"/>
          <w:b/>
          <w:rFonts w:ascii="Intel Clear" w:hAnsi="Intel Clear"/>
        </w:rPr>
        <w:t xml:space="preserve">łatwe do porównania</w:t>
      </w:r>
      <w:r>
        <w:rPr>
          <w:sz w:val="20"/>
          <w:szCs w:val="20"/>
          <w:rFonts w:ascii="Intel Clear" w:hAnsi="Intel Clear"/>
        </w:rPr>
        <w:t xml:space="preserve">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Spójrzcie na to zdjęcie.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Która cecha waszym zdaniem będzie tu najlepsza?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25]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Wyobraźcie sobie, że kamera bezpieczeństwa rejestruje ten obraz.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U góry obrazu znajduje się sześć małych fragmentów.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Waszym zadaniem jest ustalić dokładną lokalizację tych fragmentów na obrazie.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Od którego zaczniecie?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Który jest trudniejszy?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[Poczekaj na odpowiedzi]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A i B to płaskie powierzchnie zajmujące duży obszar.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Trudno jest ustalić dokładną lokalizację tych fragmentów.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C i D są dużo łatwiejsze.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Są to krawędzie budynku.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Możecie ustalić przybliżoną lokalizację, a trudniej będzie z lokalizacją dokładną.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To dlatego, że schemat jest taki sam wzdłuż całej krawędzi.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E i F to rogi budynku.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Łatwo je znaleźć.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Ponieważ na rogach fragment po przesunięciu zawsze wygląda inaczej.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Dlatego są to dobre cechy.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26]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Teraz przyjrzymy się jeszcze prostszemu kontekstowi.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Tu są  fragmenty.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Jak ustalić dokładną lokalizację każdego fragmentu?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Niebieski fragment to obszar płaski i trudno go znaleźć.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Gdziekolwiek przesuniecie niebieski fragment, wygląda on tak samo.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Czarny fragment ma krawędź.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Jeśli przesuniemy go równolegle do krawędzi, wygląda on tak samo.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Czerwony fragment to róg.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Gdziekolwiek go przesuniemy, wygląda on inaczej, więc jest unikatowy.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Dlatego rogi uważamy za dobre cechy obrazu.</w:t>
      </w:r>
    </w:p>
    <w:p w:rsidR="00132B0B" w:rsidRDefault="00132B0B">
      <w:pPr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27] - Czym są cechy obrazu?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- Jak znaleźć cechy?</w:t>
      </w:r>
    </w:p>
    <w:p w:rsidR="00132B0B" w:rsidRDefault="00B116CF">
      <w:pPr>
        <w:widowControl w:val="0"/>
        <w:spacing w:line="240" w:lineRule="auto"/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Brawo!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Teraz już wiemy, czym są cechy obrazu.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Poznamy narzędzie, które pozwoli nam wyodrębnić te cechy z obrazu, abyśmy mogli je przetwarzać.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b/>
          <w:i/>
          <w:color w:val="434343"/>
        </w:rPr>
      </w:pPr>
    </w:p>
    <w:p w:rsidR="00132B0B" w:rsidRDefault="00165214">
      <w:pPr>
        <w:rPr>
          <w:rFonts w:ascii="Intel Clear" w:eastAsia="Intel Clear" w:hAnsi="Intel Clear" w:cs="Intel Clear"/>
        </w:rPr>
      </w:pPr>
      <w:r>
        <w:pict>
          <v:rect id="_x0000_i1031" style="width:0;height:1.5pt" o:hralign="center" o:hrstd="t" o:hr="t" fillcolor="#a0a0a0" stroked="f"/>
        </w:pict>
      </w:r>
    </w:p>
    <w:p w:rsidR="00132B0B" w:rsidRDefault="00132B0B">
      <w:pPr>
        <w:rPr>
          <w:rFonts w:ascii="Intel Clear" w:eastAsia="Intel Clear" w:hAnsi="Intel Clear" w:cs="Intel Clear"/>
          <w:b/>
          <w:i/>
          <w:color w:val="434343"/>
        </w:rPr>
      </w:pPr>
    </w:p>
    <w:p w:rsidR="00132B0B" w:rsidRDefault="00B116CF">
      <w:pPr>
        <w:rPr>
          <w:b/>
          <w:i/>
          <w:color w:val="434343"/>
          <w:rFonts w:ascii="Intel Clear" w:eastAsia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28–31] Samokształcenie:</w:t>
      </w:r>
      <w:r>
        <w:rPr>
          <w:b/>
          <w:i/>
          <w:color w:val="434343"/>
          <w:rFonts w:ascii="Intel Clear" w:hAnsi="Intel Clear"/>
        </w:rPr>
        <w:t xml:space="preserve"> </w:t>
      </w:r>
      <w:r>
        <w:rPr>
          <w:b/>
          <w:i/>
          <w:color w:val="434343"/>
          <w:rFonts w:ascii="Intel Clear" w:hAnsi="Intel Clear"/>
        </w:rPr>
        <w:t xml:space="preserve">Wprowadzenie do OpenCV [90 min]</w:t>
      </w:r>
    </w:p>
    <w:p w:rsidR="00132B0B" w:rsidRDefault="00B116CF">
      <w:pPr>
        <w:rPr>
          <w:b/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Celem tej części jest zaprezentowanie uczestnikom biblioteki OpenCV i jej podstawowych funkcji.</w:t>
      </w:r>
    </w:p>
    <w:p w:rsidR="00132B0B" w:rsidRDefault="00132B0B">
      <w:pPr>
        <w:rPr>
          <w:rFonts w:ascii="Intel Clear" w:eastAsia="Intel Clear" w:hAnsi="Intel Clear" w:cs="Intel Clear"/>
          <w:b/>
        </w:rPr>
      </w:pPr>
    </w:p>
    <w:p w:rsidR="00132B0B" w:rsidRDefault="00B116CF">
      <w:pPr>
        <w:widowControl w:val="0"/>
        <w:spacing w:line="240" w:lineRule="auto"/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29]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Teraz zobaczymy, jak praktyce korzystać z OpenCV.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Jest to niezwykle użyteczna biblioteka, która pomoże nam w komputerowym rozpoznawaniu obrazów.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Zaczniemy od aktywacji naszego środowiska wirtualnego, które utworzyliśmy na potrzeby zastosowania komputerowego rozpoznawania obrazów, a następnie otworzymy notatnik Jupyter.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30]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Zapoznajcie się z notatnikiem Jupyter.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Za 30 minut omówimy zadania.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[Zarządzaj czasem zgodnie z postępami uczestników]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Brawo!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Zobaczmy, jak wam poszło.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Omówimy teraz zadania! 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[Możesz użyć notatnika Jupyter, aby omówić zadania i wyzwania]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30]</w:t>
      </w:r>
      <w:r>
        <w:rPr>
          <w:b/>
          <w:i/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Zróbmy sobie podsumowanie!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Czego się nauczyliśmy?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OpenCV jako użyteczna biblioteka do komputerowego rozpoznawania obrazów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Otwieranie obrazu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Zmiana przestrzeni barw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Otwieranie obrazu w skali szarości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Dostęp do pikseli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Zmiana pikseli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Przycinanie obrazów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Zmiana rozmiaru obrazów</w:t>
      </w: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Przetwarzanie wsadowe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Brawo!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Zaczęliśmy korzystać z Open CV na potrzeby naszego rozwiązania do komputerowego rozpoznawania obrazów.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  <w:r>
        <w:rPr>
          <w:color w:val="434343"/>
          <w:sz w:val="20"/>
          <w:szCs w:val="20"/>
          <w:rFonts w:ascii="Intel Clear" w:hAnsi="Intel Clear"/>
        </w:rPr>
        <w:t xml:space="preserve">Będziemy to kontynuować na etapie Doświadczenie!</w:t>
      </w:r>
      <w:r>
        <w:rPr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165214">
      <w:pPr>
        <w:rPr>
          <w:rFonts w:ascii="Intel Clear" w:eastAsia="Intel Clear" w:hAnsi="Intel Clear" w:cs="Intel Clear"/>
        </w:rPr>
      </w:pPr>
      <w:r>
        <w:pict>
          <v:rect id="_x0000_i1032" style="width:0;height:1.5pt" o:hralign="center" o:hrstd="t" o:hr="t" fillcolor="#a0a0a0" stroked="f"/>
        </w:pict>
      </w:r>
    </w:p>
    <w:p w:rsidR="00132B0B" w:rsidRDefault="00132B0B">
      <w:pPr>
        <w:rPr>
          <w:rFonts w:ascii="Intel Clear" w:eastAsia="Intel Clear" w:hAnsi="Intel Clear" w:cs="Intel Clear"/>
          <w:b/>
          <w:i/>
          <w:color w:val="434343"/>
        </w:rPr>
      </w:pPr>
    </w:p>
    <w:p w:rsidR="00132B0B" w:rsidRDefault="00B116CF">
      <w:pPr>
        <w:rPr>
          <w:b/>
          <w:i/>
          <w:color w:val="434343"/>
          <w:rFonts w:ascii="Intel Clear" w:eastAsia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32–45] Operator konwolucji [110 min]</w:t>
      </w:r>
    </w:p>
    <w:p w:rsidR="00132B0B" w:rsidRDefault="00B116CF">
      <w:pPr>
        <w:rPr>
          <w:b/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Celem tej części jest prezentacja konwolucji i sposobu ich wykorzystania do edycji zdjęć i identyfikacji cech dla konwolucyjnej sieci neuronowej.</w:t>
      </w:r>
    </w:p>
    <w:p w:rsidR="00132B0B" w:rsidRDefault="00132B0B">
      <w:pPr>
        <w:rPr>
          <w:rFonts w:ascii="Intel Clear" w:eastAsia="Intel Clear" w:hAnsi="Intel Clear" w:cs="Intel Clear"/>
          <w:b/>
          <w:i/>
          <w:color w:val="434343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33]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Wiemy już, że komputery zapisują obrazy w formie liczb i że piksele są zorganizowane w określony sposób, aby utworzyć obraz, który jesteśmy w stanie rozpoznać.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Oznacza to, że gdy edytujemy te liczby, jednocześnie zmieniamy sposób, w jaki wyświetla się obraz.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Nauczyliśmy się tego, korzystając z OpenCV.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34]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Używaliście już kiedyś edytora zdjęć?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 to typowa funkcja w takich aplikacjach jak Instagram i wielu innych.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Jakich efektów zazwyczaj używacie?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Co się dzieje, gdy edytujecie obraz?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[Poczekaj na odpowiedzi]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Tak, macie rację!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Zmieniają się liczby w pikselach.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Dziś zapoznamy się z operacją konwolucji, która zazwyczaj służy do tworzenia tych efektów.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35]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Teraz nałożymy różne efekty na obraz, który mamy w komputerze.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Użyjcie tego łącza: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http://setosa.io/ev/image-kernels/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lub http://matlabtricks.com/post-5/3x3-convolution-kernels-with-online-demo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1.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Wypróbujcie efekty zaprezentowane w aplikacji internetowej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2.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Utwórzcie własną konwolucję i nadajcie jej nazwę w oparciu o sposób zastosowania: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wykrywanie krawędzi, kontrast, rozjaśnienie itp.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36]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Korzystając z aplikacji internetowej, wykonajcie następujące czynności: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Zmieńcie wszystkie wartości na ujemne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Zmieńcie wszystkie wartości na dodatnie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Zastosujcie połączenie wartości dodatnich i ujemnych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zauważyliście?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37]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Poeksperymentujcie z wartościami.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Zmieńcie 4 liczby na ujemnie.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Pozostałe wartości niech będą zerowe.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Zmieńcie jedną z nich na dodatnią.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Obserwujcie, co się dzieje.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Zmieńcie drugą na dodatnią.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Obserwujcie.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Zaproponujcie teorię.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Teraz przetestujcie waszą teorię.</w:t>
      </w:r>
      <w:r>
        <w:rPr>
          <w:sz w:val="20"/>
          <w:szCs w:val="20"/>
          <w:rFonts w:ascii="Intel Clear" w:hAnsi="Intel Clear"/>
        </w:rPr>
        <w:t xml:space="preserve">  </w:t>
      </w:r>
      <w:r>
        <w:rPr>
          <w:sz w:val="20"/>
          <w:szCs w:val="20"/>
          <w:rFonts w:ascii="Intel Clear" w:hAnsi="Intel Clear"/>
        </w:rPr>
        <w:t xml:space="preserve">Zmieńcie lokalizację czterech liczb.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Powtórzcie tę czynność.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Czy wasza teoria się sprawdza?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Jeśli tak, gratulacje.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Zmieńcie obraz i spróbujcie ponownie.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Jeśli nie, poprawcie teorię.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Powtarzajcie te czynności, aż osiągniecie sukces!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Omówmy to.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38]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Czas na dyskusję!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39]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ekranie widzimy filtr konwolucji.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 to po prostu matryca liczb.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Wyświetlamy filtr 3x3.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może nam to pomóc w edycji obrazu?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Wyobraźcie sobie, że umieszczamy filtr na obrazie, który chcemy edytować.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Wykonacie pomnożenie elementów na filtrze i zdjęciu, dodacie liczby, podzielicie liczbę przez liczbę filtrów i rezultat będzie waszymi obrazem wyjściowym.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Później przesuniecie filtr i powtórzycie tę operację.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końcu uzyskacie obraz wyjściowy, który wygląda jak zmodyfikowana wersja obrazu wejściowego.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40]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się dzieje na krawędzi obrazu?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Będą tam obszary, gdzie filtry obrazu nie nachodzą na oryginalny obraz.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przykład, lewy górny róg obrazu wejściowego ma tylko trzech sąsiadów.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Można to poprawić, zwiększając wartości krawędzi o jeden na oryginalnym obrazie, nie zmieniając przy tym rozmiaru nowego obrazu.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b/>
          <w:i/>
          <w:rFonts w:ascii="Intel Clear" w:hAnsi="Intel Clear"/>
        </w:rPr>
        <w:t xml:space="preserve">[Slajd 41]</w:t>
      </w:r>
      <w:r>
        <w:rPr>
          <w:sz w:val="20"/>
          <w:szCs w:val="20"/>
          <w:rFonts w:ascii="Intel Clear" w:hAnsi="Intel Clear"/>
        </w:rPr>
        <w:t xml:space="preserve"> - Ćwiczenie: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Operator konwolucji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Spróbujmy wykonać tę operację na papierze, żeby zrozumieć, co tu się faktycznie dzieje.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Użyjemy małej matrycy reprezentującej mały obraz i zastosujemy filtr do przeprowadzenia operacji konwolucji.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Sprawdźmy, jak to zadziała!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Jaki jest wasz końcowy rezultat?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sobie poradziliście z rogami, gdzie już nie ma żadnych pikseli?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Są na to 2 sposoby.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Po pierwsze, możemy zignorować wartość na rogach i wykonać konwolucję tylko na tych pikselach, na które nachodzi filtr.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Drugi sposób to zwiększenie wartości krawędzi o jeden na oryginalnym obrazie, nie zmieniając przy tym rozmiaru nowego obrazu.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b/>
          <w:i/>
          <w:rFonts w:ascii="Intel Clear" w:hAnsi="Intel Clear"/>
        </w:rPr>
        <w:t xml:space="preserve">[Slajd 42]</w:t>
      </w:r>
      <w:r>
        <w:rPr>
          <w:sz w:val="20"/>
          <w:szCs w:val="20"/>
          <w:rFonts w:ascii="Intel Clear" w:hAnsi="Intel Clear"/>
        </w:rPr>
        <w:t xml:space="preserve"> - Ćwiczenie: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Aplikacji internetowa do konwolucji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Teraz użyjemy komputera, aby wypróbować różne filtry i zobaczyć, jakie efekty powstaną na naszych obrazach!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Użyjcie tego łącza: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http://setosa.io/ev/image-kernels/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lub http://matlabtricks.com/post-5/3x3-convolution-kernels-with-online-demo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1.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Wypróbujcie efekty zaprezentowane w aplikacji internetowej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2.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Utwórzcie własną konwolucję i nadajcie jej nazwę w oparciu o sposób zastosowania: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wykrywanie krawędzi, kontrast, rozjaśnienie itp.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Oczekiwane rezultaty edukacyjne: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Wykonywanie operacji konwolucji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Użyteczność operacji konwolucji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do edycji obrazu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do wykrywania cechy obrazu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43]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Oto, co należy zapamiętać z tej części naszej sesji: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Konwolucja to operacja służąca do edycji obrazu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Konwolucja jest też używana w konwolucyjnej sieci neuronowej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konwolucyjnej sieci neuronowej konwolucja służy do uzyskiwania cech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44]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Brawo!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Wiemy już, że komputery używają pikseli do zapisywania i wyświetlania obrazów.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Wiemy, że operacja konwolucji służy do edycji zdjęć.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możecie wymienić efekty, które udało wam się zastosować?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Tożsamość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Wykrywanie obrazu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Rozmycie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itd.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45]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Brawo!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Jesteśmy gotowi, aby zapoznać się z konwolucyjną siecią neuronową.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 sieć jest popularna w komputerowym rozpoznawaniu obrazów, ponieważ efektywnie wykorzystuje konwolucje w celu zastosowania zaawansowanej sztucznej inteligencji do komputerowego rozpoznawania obrazów.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Rezultatem operacji konwolucji są cechy.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Czym są cechy na obrazie?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Są to obszary zainteresowania.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Obszary z cieniami, krawędziami, kontrastem.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Są to wzory i schematy obrazu, które pozwalają nam rozpoznać obraz.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 chwilę dowiemy się więcej o tym, jak działa konwolucyjna sieć neuronowa!</w:t>
      </w:r>
    </w:p>
    <w:p w:rsidR="00132B0B" w:rsidRDefault="00165214">
      <w:pPr>
        <w:rPr>
          <w:rFonts w:ascii="Intel Clear" w:eastAsia="Intel Clear" w:hAnsi="Intel Clear" w:cs="Intel Clear"/>
        </w:rPr>
      </w:pPr>
      <w:r>
        <w:pict>
          <v:rect id="_x0000_i1033" style="width:0;height:1.5pt" o:hralign="center" o:hrstd="t" o:hr="t" fillcolor="#a0a0a0" stroked="f"/>
        </w:pict>
      </w:r>
    </w:p>
    <w:p w:rsidR="00132B0B" w:rsidRDefault="00132B0B">
      <w:pPr>
        <w:rPr>
          <w:rFonts w:ascii="Intel Clear" w:eastAsia="Intel Clear" w:hAnsi="Intel Clear" w:cs="Intel Clear"/>
          <w:b/>
          <w:i/>
          <w:color w:val="434343"/>
        </w:rPr>
      </w:pPr>
    </w:p>
    <w:p w:rsidR="00132B0B" w:rsidRDefault="00B116CF">
      <w:pPr>
        <w:rPr>
          <w:b/>
          <w:i/>
          <w:color w:val="434343"/>
          <w:rFonts w:ascii="Intel Clear" w:eastAsia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46–71] Konwolucyjne sieci neuronowe (CNN) [120 minut]</w:t>
      </w:r>
    </w:p>
    <w:p w:rsidR="00132B0B" w:rsidRDefault="00B116CF">
      <w:pPr>
        <w:rPr>
          <w:b/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Celem tej części jest zaprezentowanie sieci konwolucyjnej, czyli jednej z typowych sieci neuronowych wykorzystywanych do komputerowego rozpoznawania obrazów.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47]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wielu aktualnych zastosowaniach komputerowego rozpoznawania obrazów używane są zaawansowane sieci neuronowe zwane konwolucyjnymi.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Teraz chcemy się dowiedzieć, jak takie sieci działają.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Oto graficzne przedstawienie struktury konwolucyjnej sieci neuronowej.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widzicie, składa się ona z kilku warstw.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Pamiętacie grę w sieć neuronową?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Pamiętacie warstwy ukryte?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Tu widzimy, że warstwy ukryte obejmują kilka funkcji.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Zapoznamy się z nimi po kolei.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48]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Konwolucyjna sieć neuronowa składa się z 4 części.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Wszystkie one współpracują, aby przetworzyć obraz i pomóc nam w zadaniach związanych z komputerowym rozpoznawaniem obrazów.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49]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poprzedniej sesji dowiedzieliśmy się, czym są konwolucje i jak mogą posłużyć do wyodrębnienia cech.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się dzieje w warstwie konwolucyjnej?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Warstwa konwolucyjna zawiera kilka filtrów, które generują poszczególne cechy.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 warstwa umożliwia stworzenie mapy cech.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Mapę cech nazywany czasem mapą aktywacji.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Możemy tych terminów używać zamiennie.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Mapa cech może być zastosowana do kilku celów: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Redukujemy rozmiar obrazu, aby efektywniej go przetwarzać.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Koncentrujemy się na tych cechach obrazu, które przydadzą się w dalszym przetwarzaniu obrazu.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przykład, wystarczy, że rozpoznamy czyjeś oczy, nos i usta, aby rozpoznać osobę.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 potrzebujemy do tego całej twarzy.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50]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Następna funkcja to Rektyfikowana Jednostka Liniowa (ReLu).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Niech ta nazwa was nie wystraszy.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 funkcja po prostu eliminuje wszystkie ujemne wartości na mapie cech i pozostawia wartości dodatnie bez zmian.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Tym sposobem wprowadzana jest nieliniowość.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Co to oznacza?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Spójrzcie na te dwa wykresy: ten po lewej to wykres liniowy, ten po prawej to wykres ReLu.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Jaka jest różnica?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Wykresy ReLu zaczynają się od poziomej linii prostej i liniowo wskazują osiągnięcie wartości dodatniej.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Do czego jest nam to potrzebne?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Chcemy, by zmiana koloru była bardzo wyraźnie widoczna.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Jest to wzmocnienie warstwy aktywacji.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51]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Spójrzcie na ten obraz.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Oryginalny obraz najpierw trafia do warstwy konwolucji.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Tu widać rezultat operacji konwolucji.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Następną operacją jest ReLu.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obrazie po konwolucji jest płynne szare przejście od czarnego do białego.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 zastosowaniu funkcji ReLu ta zmiana jest wyraźna i skokowa.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52]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Podpróbkowanie nazywane jest też próbkowaniem w dół.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Chcemy w tym przypadku zmniejszyć rozmiar obrazu, zachowując jego ważne cechy.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Pamiętacie, dlaczego chcemy to zrobić?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Tak, chcemy zapewnić, że nasze dane będą efektywnie przetwarzane.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To jest przykład maksymalnego próbkowania, gdy wybieramy największy element w określonej przestrzeni (np. 2x2).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Są też inne wersje próbkowania, np. średnie albo sumaryczne próbkowanie.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53]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Próbkowanie pozwala nam: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Zmniejszyć obraz i ułatwić jego obróbkę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Zredukować liczbę parametrów i kontrolować przetrenowanie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Uodpornić obraz na drobne transformacje, zniekształcenia i zmiany na obrazie wejściowym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Oznacza to, że niewielka różnica na obrazie wejściowym wygeneruje bardzo podobny obraz próbkowany.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- Tworzyć przedstawienia obrazu/stałego schematu, które umożliwią nam wykrywanie obiektów na obrazie niezależnie od ich lokalizacji.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54]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Próbkowanie uodparnia obraz na drobne transformacje, zniekształcenia i zmiany na obrazie wejściowym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Oznacza to, że niewielka różnica na obrazie wejściowym wygeneruje bardzo podobny obraz próbkowany.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55]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Pamiętajcie, że choć ludzkie oko może nie wiedzieć tych obrazów wyraźnie, to komputer ich używa ich do przetwarzania obrazu (zbioru liczb).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56]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jakim jesteśmy etapie?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Wiemy, jak działają sieci konwolucyjne, funkcja ReLu i próbkowanie w dół.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mamy 3 ochotników, którzy przypomną nam, jak działają te warstwy i jakie są ich funkcje?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57]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Warstwa konwolucyjna, funkcja ReLu i warstwa próbkowania pojawią się też przy okazji konwolucyjnych sieci neuronowych.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58]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Czego się dowiedzieliśmy do tej pory?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Poznaliśmy procesy redukcji rozmiaru obrazu i wzmocnienia jego cech.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Co dalej?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59]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Dotarliśmy do warstwy w pełni połączonej.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 jest to dla nas nic nowego.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To ta sama warstwa, o której mówiliśmy przy okazji sieci neuronowych.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„W pełni połączona” oznacza, że każdy neuron z poprzedniej warstwy jest połączony z każdym neuronem z następnej warstwy.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Poprzednio rezultat sieci konwolucyjnej, funkcji ReLu i próbkowania w dół generował cechy obrazu wysokiego poziomu z warstwy wejściowej.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Celem warstwy w pełni połączonej jest użycie tych cech do klasyfikacji obrazu wejściowego według różnych klas w oparciu o zbiór danych do trenowania.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Każdy neuron otrzyma różne funkcje i wagę, aby dać nam współczynnik prawdopodobieństwa, że obraz zawiera określony obiekt.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60]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Warstwa w pełni połączona generuje współczynnik prawdopodobieństwa w oparciu o obraz wejściowy i dane do trenowania.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61]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Tak jest przeprowadzane wnioskowane za pomocą konwolucyjnej sieci neuronowej.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Gratulacje!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Teraz już wiecie, jak działają konwolucyjne sieci neuronowe!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b/>
          <w:i/>
          <w:rFonts w:ascii="Intel Clear" w:hAnsi="Intel Clear"/>
        </w:rPr>
        <w:t xml:space="preserve">[Slajd 62]</w:t>
      </w:r>
      <w:r>
        <w:rPr>
          <w:sz w:val="20"/>
          <w:szCs w:val="20"/>
          <w:rFonts w:ascii="Intel Clear" w:hAnsi="Intel Clear"/>
        </w:rPr>
        <w:t xml:space="preserve"> - Ćwiczenie: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Testowanie sieci konwolucyjnej za pomocą zbioru danych MNIST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Zobaczmy, jak to wygląda w praktyce.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Zobaczcie to demo i sprawdźcie, czy rozumiecie, jak różne warstwy funkcjonują w procesie klasyfikacji liczb.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b/>
          <w:i/>
          <w:rFonts w:ascii="Intel Clear" w:hAnsi="Intel Clear"/>
        </w:rPr>
        <w:t xml:space="preserve">[Slajd 63]</w:t>
      </w:r>
      <w:r>
        <w:rPr>
          <w:sz w:val="20"/>
          <w:szCs w:val="20"/>
          <w:rFonts w:ascii="Intel Clear" w:hAnsi="Intel Clear"/>
        </w:rPr>
        <w:t xml:space="preserve"> - Ćwiczenie: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Testowanie sieci konwolucyjnej za pomocą zbioru danych MNIST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Dowiedzieliście się, jak konwolucyjne sieci neuronowe umożliwiają klasyfikację obrazów i lokalizację.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Aby to było możliwe, konwolucyjna sieć neuronowa (CNN) musi być wcześniej wytrenowana.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Przyszedł czas na pytanie: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trenować CNN?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Mówiąc najprościej, trenowanie wygląda następująco: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1.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Wprowadzamy dane trenowania do maszyny.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Dane posiadają etykiety.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Są sto dane „poprawne”.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2.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Dostarczamy dane wejściowe (czyli dane testowe) i przetwarzamy je za pomocą konwolucyjnej sieci neuronowej.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Uzyskujemy określoną predykcję.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3.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Maszyna porównuje predykcje z sieci neuronowej z danymi trenowania.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Wystąpi niezgodność między nowymi danymi a danymi ze zbioru do trenowania.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Nazwiemy tę niezgodność błędem.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4.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Maszyna zmieni funkcję w sieci neuronowej, aby zredukować błąd.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To jest powtarzane, aż współczynniki prawdopodobieństwa będą wystarczająco dokładne.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Przejdźmy do szczegółów.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64]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Pierwszy krok do dostarczenie danych trenowania z etykietami.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Co to oznacza?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[Poczekaj na odpowiedzi]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Dane z etykietami oznaczają, ze zbiór obrazu jest poprawnie nazwany.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65]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Obraz wejściowy jest przetwarzamy w sieci.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Zostanie porównany z danymi trenowania.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początku współczynnik prawdopodobieństwa będzie niezgodny z danymi trenowania.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Wystąpi duży błąd.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66]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Wygenerowana wartość błędu zostanie użyta do zmiany parametrów CNN.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Parametry zostaną zmienione, a błąd będzie mniejszy.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67]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Ten proces zostanie powtórzony.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Parametry będą zmieniane, aż współczynnik prawdopodobieństwa będzie wystarczająco dokładny do naszych celów.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68]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Podsumujmy cały proces.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ktoś chce to zrobić na ochotnika?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b/>
          <w:i/>
          <w:rFonts w:ascii="Intel Clear" w:hAnsi="Intel Clear"/>
        </w:rPr>
        <w:t xml:space="preserve">[Slajd 69]</w:t>
      </w:r>
      <w:r>
        <w:rPr>
          <w:sz w:val="20"/>
          <w:szCs w:val="20"/>
          <w:rFonts w:ascii="Intel Clear" w:hAnsi="Intel Clear"/>
        </w:rPr>
        <w:t xml:space="preserve"> - Ćwiczenie: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Maszyna zdolna do nauki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Wypróbujcie aplikację internetową z maszyną zdolną do nauki!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b/>
          <w:i/>
          <w:rFonts w:ascii="Intel Clear" w:hAnsi="Intel Clear"/>
        </w:rPr>
        <w:t xml:space="preserve">[Slajd 70]</w:t>
      </w:r>
      <w:r>
        <w:rPr>
          <w:sz w:val="20"/>
          <w:szCs w:val="20"/>
          <w:rFonts w:ascii="Intel Clear" w:hAnsi="Intel Clear"/>
        </w:rPr>
        <w:t xml:space="preserve"> - Ćwiczenie: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Działanie CNN w praktyce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Zobaczmy, co może zdziałać wytrenowany model. Przejdźcie na stronę https://cloud.google.com/vision/ i wypróbujcie interfejs API do rozpoznawania obrazów!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widowControl w:val="0"/>
        <w:spacing w:line="240" w:lineRule="auto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b/>
          <w:i/>
          <w:rFonts w:ascii="Intel Clear" w:hAnsi="Intel Clear"/>
        </w:rPr>
        <w:t xml:space="preserve">[Slajd 71]</w:t>
      </w:r>
      <w:r>
        <w:rPr>
          <w:sz w:val="20"/>
          <w:szCs w:val="20"/>
          <w:rFonts w:ascii="Intel Clear" w:hAnsi="Intel Clear"/>
        </w:rPr>
        <w:t xml:space="preserve"> - Quiz</w:t>
      </w:r>
    </w:p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Brawo dla wszystkich!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Zróbmy quiz, który sprawdzi, czy dobrze wszystko rozumiecie!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Sprawdźmy, co zapamiętaliście!</w:t>
      </w:r>
    </w:p>
    <w:bookmarkStart w:id="9" w:name="_heading=h.4d34og8" w:colFirst="0" w:colLast="0"/>
    <w:bookmarkEnd w:id="9"/>
    <w:p w:rsidR="00132B0B" w:rsidRDefault="00B116CF">
      <w:pPr>
        <w:widowControl w:val="0"/>
        <w:spacing w:line="240" w:lineRule="auto"/>
        <w:rPr>
          <w:sz w:val="20"/>
          <w:szCs w:val="20"/>
          <w:rFonts w:ascii="Intel Clear" w:eastAsia="Intel Clear" w:hAnsi="Intel Clear" w:cs="Intel Clear"/>
        </w:rPr>
      </w:pPr>
      <w:r>
        <w:fldChar w:fldCharType="begin"/>
      </w:r>
      <w:r>
        <w:instrText xml:space="preserve"> HYPERLINK "https://create.kahoot.it/share/computer-vision-convolutional-neural-network/2b8357a8-0147-4301-939e-df6286712431" \h </w:instrText>
      </w:r>
      <w:r>
        <w:fldChar w:fldCharType="separate"/>
      </w:r>
      <w:r>
        <w:rPr>
          <w:color w:val="0000FF"/>
          <w:sz w:val="20"/>
          <w:szCs w:val="20"/>
          <w:u w:val="single"/>
          <w:rFonts w:ascii="Intel Clear" w:hAnsi="Intel Clear"/>
        </w:rPr>
        <w:t xml:space="preserve">https://create.kahoot.it/share/computer-vision-convolutional-neural-network/2b8357a8-0147-4301-939e-df6286712431</w:t>
      </w:r>
      <w:r>
        <w:rPr>
          <w:color w:val="0000FF"/>
          <w:sz w:val="20"/>
          <w:szCs w:val="20"/>
          <w:u w:val="single"/>
          <w:rFonts w:ascii="Intel Clear" w:eastAsia="Intel Clear" w:hAnsi="Intel Clear" w:cs="Intel Clear"/>
        </w:rPr>
        <w:fldChar w:fldCharType="end"/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</w:rPr>
      </w:pPr>
    </w:p>
    <w:p w:rsidR="00132B0B" w:rsidRDefault="00165214">
      <w:pPr>
        <w:rPr>
          <w:rFonts w:ascii="Intel Clear" w:eastAsia="Intel Clear" w:hAnsi="Intel Clear" w:cs="Intel Clear"/>
        </w:rPr>
      </w:pPr>
      <w:r>
        <w:pict>
          <v:rect id="_x0000_i1034" style="width:0;height:1.5pt" o:hralign="center" o:hrstd="t" o:hr="t" fillcolor="#a0a0a0" stroked="f"/>
        </w:pict>
      </w:r>
    </w:p>
    <w:p w:rsidR="00132B0B" w:rsidRDefault="00132B0B">
      <w:pPr>
        <w:rPr>
          <w:rFonts w:ascii="Intel Clear" w:eastAsia="Intel Clear" w:hAnsi="Intel Clear" w:cs="Intel Clear"/>
          <w:b/>
          <w:i/>
          <w:color w:val="434343"/>
        </w:rPr>
      </w:pPr>
    </w:p>
    <w:p w:rsidR="00132B0B" w:rsidRDefault="00B116CF">
      <w:pPr>
        <w:rPr>
          <w:b/>
          <w:i/>
          <w:color w:val="434343"/>
          <w:rFonts w:ascii="Intel Clear" w:eastAsia="Intel Clear" w:hAnsi="Intel Clear" w:cs="Intel Clear"/>
        </w:rPr>
      </w:pPr>
      <w:r>
        <w:rPr>
          <w:b/>
          <w:i/>
          <w:color w:val="434343"/>
          <w:rFonts w:ascii="Intel Clear" w:hAnsi="Intel Clear"/>
        </w:rPr>
        <w:t xml:space="preserve">[Slajdy 72–76] Maszyna wektorów nośnych (SVM [30 min]</w:t>
      </w:r>
    </w:p>
    <w:p w:rsidR="00132B0B" w:rsidRDefault="00B116CF">
      <w:pPr>
        <w:rPr>
          <w:b/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Celem tej części jest prezentacja maszyny wektorów nośnych i zastosowania tego algorytmu do uczenia maszynowego.</w:t>
      </w:r>
      <w:r>
        <w:rPr>
          <w:b/>
          <w:rFonts w:ascii="Intel Clear" w:hAnsi="Intel Clear"/>
        </w:rPr>
        <w:t xml:space="preserve"> </w:t>
      </w:r>
    </w:p>
    <w:p w:rsidR="00132B0B" w:rsidRDefault="00132B0B">
      <w:pPr>
        <w:rPr>
          <w:rFonts w:ascii="Intel Clear" w:eastAsia="Intel Clear" w:hAnsi="Intel Clear" w:cs="Intel Clear"/>
          <w:b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72]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Wiemy już, czym jest konwolucyjna sieć neuronowa (CNN), często używana do komputerowego rozpoznawania obrazów.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Istnieją też prostsze modele służącego do tych samych celów.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etapie pozyskiwania danych poznaliśmy algorytm K najbliższych sąsiadów.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Dziś poznamy jeszcze jeden algorytm.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73]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Maszyna wektorów nośnych to popularny algorytm uczenia maszynowego, który można stosować do problemów związanych z klasyfikacją.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Ten algorytm powstał jeszcze przed sieciami neuronowymi i był używany przez naukowców i inżynierów do rozwiązywania problemów w dziedzinie komputerowego rozpoznawania obrazów,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Choć kuszące jest stosowanie sieci neuronowych do wszystkich problemów, to w niektórych przypadkach prostsze algorytmy (np. maszyna wektorów nośnych) działają szybciej i są dokładniejsze.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Warto nauczyć się technik uczenia maszynowego i korzystać z nich, gdy pozwala na to problem, którym się zajmujemy.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74]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Czym jest zatem maszyna wektorów nośnych?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Zobaczmy to na przykładzie problemu klasyfikacyjnego z 2 klasami.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ekranie widzimy zbiory danych z różnych klas, przedstawione za pomocą dwóch kolorów.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oddzielić od siebie te dwie grupy?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Można narysować linię między punktami i stworzyć potencjalną granicę podziału.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Spójrzcie na różne linie.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Która jest najlepsza do wprowadzenia klasyfikacji?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maszynie wektorów nośnych trenowanie modelu oznacza poszukiwanie linii najlepiej oddzielających 2 klasy.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[Slajd 75]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Jaka działa maszyna wektorów nośnych?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przypadku danych 2D znajduje linię najlepiej rozdzielającą zbiór danych na różne grupy.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Ta linia nazywana jest granicą decyzyjną.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Dane 2D będą mieć granicę decyzyjną w postaci linii (1D).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Dane 3D będą mieć granicę decyzyjną w postaci płaszczyzny (2D).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przypadku danych większych niż 3D nie będziemy w stanie zwizualizować danych i granicy decyzyjnej, ale granica decyzyjna będzie nazywana hiperpłaszczyzną.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b/>
          <w:i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sz w:val="20"/>
          <w:szCs w:val="20"/>
          <w:rFonts w:ascii="Intel Clear" w:hAnsi="Intel Clear"/>
        </w:rPr>
        <w:t xml:space="preserve"> </w:t>
      </w:r>
      <w:r>
        <w:rPr>
          <w:b/>
          <w:i/>
          <w:sz w:val="20"/>
          <w:szCs w:val="20"/>
          <w:rFonts w:ascii="Intel Clear" w:hAnsi="Intel Clear"/>
        </w:rPr>
        <w:t xml:space="preserve">[Slajd 76]</w:t>
      </w:r>
      <w:r>
        <w:rPr>
          <w:b/>
          <w:i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Jeszcze kilka słów o maszynie wektorów nośnych.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Punkty najbliżej granicy decyzyjnej to wektor nośny.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Wektor nośny rozwiązuje problem optymalizacji: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1.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Wektory nośne znajdują się najdalej od granicy decyzyjnej.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2.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Dwie klasy leżą po przeciwnym stronach granicy decyzyjnej.</w:t>
      </w:r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Przećwiczymy to w praktyce podczas etapu Doświadczenie!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165214">
      <w:pPr>
        <w:pStyle w:val="Heading3"/>
        <w:spacing w:before="0"/>
        <w:jc w:val="both"/>
        <w:rPr>
          <w:color w:val="FF0000"/>
          <w:sz w:val="22"/>
          <w:szCs w:val="22"/>
          <w:rFonts w:ascii="Intel Clear" w:eastAsia="Intel Clear" w:hAnsi="Intel Clear" w:cs="Intel Clear"/>
        </w:rPr>
      </w:pPr>
      <w:bookmarkStart w:id="10" w:name="_heading=h.2s8eyo1"/>
      <w:bookmarkEnd w:id="10"/>
      <w:r>
        <w:pict>
          <v:rect id="_x0000_i1035" style="width:0;height:1.5pt" o:hralign="center" o:hrstd="t" o:hr="t" fillcolor="#a0a0a0" stroked="f"/>
        </w:pict>
      </w:r>
    </w:p>
    <w:p w:rsidR="00132B0B" w:rsidRDefault="00B116CF">
      <w:pPr>
        <w:pStyle w:val="Heading3"/>
        <w:spacing w:before="0"/>
        <w:jc w:val="both"/>
        <w:rPr>
          <w:b/>
          <w:i/>
          <w:sz w:val="22"/>
          <w:szCs w:val="22"/>
          <w:rFonts w:ascii="Intel Clear" w:eastAsia="Intel Clear" w:hAnsi="Intel Clear" w:cs="Intel Clear"/>
        </w:rPr>
      </w:pPr>
      <w:r>
        <w:rPr>
          <w:b/>
          <w:i/>
          <w:sz w:val="22"/>
          <w:szCs w:val="22"/>
          <w:rFonts w:ascii="Intel Clear" w:hAnsi="Intel Clear"/>
        </w:rPr>
        <w:t xml:space="preserve">[Slajdy 77–80] Dyskusja na temat etyki [40 min]</w:t>
      </w:r>
    </w:p>
    <w:p w:rsidR="00132B0B" w:rsidRDefault="00B116CF">
      <w:pPr>
        <w:rPr>
          <w:b/>
          <w:rFonts w:ascii="Intel Clear" w:eastAsia="Intel Clear" w:hAnsi="Intel Clear" w:cs="Intel Clear"/>
        </w:rPr>
      </w:pPr>
      <w:r>
        <w:rPr>
          <w:b/>
          <w:rFonts w:ascii="Intel Clear" w:hAnsi="Intel Clear"/>
        </w:rPr>
        <w:t xml:space="preserve">Celem tej części jest omówienie potencjalnego ryzyka i niewłaściwego zastosowania zaawansowanej sztucznej inteligencji w komputerowym rozpoznawaniu obrazów.</w:t>
      </w:r>
    </w:p>
    <w:p w:rsidR="00132B0B" w:rsidRDefault="00132B0B">
      <w:pPr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78]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Dziś dowiedzieliśmy się, jak komputery umożliwiają rozpoznawanie, lokalizację i modyfikację obrazów.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Pamiętacie, jak kopiowaliśmy obrazy za pomocą OpenCV?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Sztuczna inteligencja też to potrafi i to znacznie lepiej!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 się stanie, gdy popadniemy w skrajność?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Co się stanie, gdy zmodyfikujemy obraz w taki sposób, że wygląda jak prawdziwy?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79]</w:t>
      </w:r>
    </w:p>
    <w:p w:rsidR="00132B0B" w:rsidRDefault="00B116CF">
      <w:pPr>
        <w:jc w:val="both"/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Obejrzyjcie ten film opowiadający o tym, czym jest deepfake.</w:t>
      </w:r>
    </w:p>
    <w:p w:rsidR="00132B0B" w:rsidRDefault="00165214">
      <w:pPr>
        <w:jc w:val="both"/>
        <w:rPr>
          <w:sz w:val="20"/>
          <w:szCs w:val="20"/>
          <w:rFonts w:ascii="Intel Clear" w:eastAsia="Intel Clear" w:hAnsi="Intel Clear" w:cs="Intel Clear"/>
        </w:rPr>
      </w:pPr>
      <w:hyperlink r:id="rId23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https://www.youtube.com/watch?v=AmUC4m6w1wo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132B0B">
      <w:pPr>
        <w:jc w:val="both"/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rPr>
          <w:b/>
          <w:i/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b/>
          <w:i/>
          <w:color w:val="434343"/>
          <w:sz w:val="20"/>
          <w:szCs w:val="20"/>
          <w:rFonts w:ascii="Intel Clear" w:hAnsi="Intel Clear"/>
        </w:rPr>
        <w:t xml:space="preserve">[Slajd 80]</w:t>
      </w:r>
    </w:p>
    <w:p w:rsidR="00132B0B" w:rsidRDefault="00B116CF">
      <w:p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Pytania do refleksji:</w:t>
      </w:r>
    </w:p>
    <w:p w:rsidR="00132B0B" w:rsidRDefault="00B116CF">
      <w:p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W jaki sposób ogromna liczba deepfakes wpłynie na nasze zaufanie do mediów?</w:t>
      </w:r>
    </w:p>
    <w:p w:rsidR="00132B0B" w:rsidRDefault="00B116CF">
      <w:p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Jak można odróżnić deepfakes od prawdziwych obrazów?</w:t>
      </w:r>
    </w:p>
    <w:p w:rsidR="00132B0B" w:rsidRDefault="00B116CF">
      <w:p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- Co możecie zrobić jako odpowiedzialni użytkownicy AI, aby ograniczyć niewłaściwe wykorzystanie AI?</w:t>
      </w:r>
    </w:p>
    <w:p w:rsidR="00132B0B" w:rsidRDefault="00132B0B">
      <w:pPr>
        <w:rPr>
          <w:rFonts w:ascii="Intel Clear" w:eastAsia="Intel Clear" w:hAnsi="Intel Clear" w:cs="Intel Clear"/>
          <w:color w:val="434343"/>
          <w:sz w:val="20"/>
          <w:szCs w:val="20"/>
        </w:rPr>
      </w:pPr>
    </w:p>
    <w:p w:rsidR="00132B0B" w:rsidRDefault="00B116CF">
      <w:p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[Po dyskusji podsumuj sesję, przypominając najważniejsze rzeczy do zapamiętania]</w:t>
      </w:r>
    </w:p>
    <w:p w:rsidR="00132B0B" w:rsidRDefault="00165214">
      <w:pPr>
        <w:rPr>
          <w:sz w:val="20"/>
          <w:szCs w:val="20"/>
          <w:rFonts w:ascii="Intel Clear" w:eastAsia="Intel Clear" w:hAnsi="Intel Clear" w:cs="Intel Clear"/>
        </w:rPr>
      </w:pPr>
      <w:r>
        <w:pict>
          <v:rect id="_x0000_i1036" style="width:0;height:1.5pt" o:hralign="center" o:hrstd="t" o:hr="t" fillcolor="#a0a0a0" stroked="f"/>
        </w:pict>
      </w:r>
    </w:p>
    <w:p w:rsidR="00132B0B" w:rsidRDefault="00132B0B">
      <w:pPr>
        <w:rPr>
          <w:rFonts w:ascii="Intel Clear" w:eastAsia="Intel Clear" w:hAnsi="Intel Clear" w:cs="Intel Clear"/>
          <w:color w:val="434343"/>
        </w:rPr>
      </w:pPr>
    </w:p>
    <w:p w:rsidR="00132B0B" w:rsidRDefault="00B116CF">
      <w:pPr>
        <w:pStyle w:val="Heading2"/>
        <w:spacing w:before="0"/>
        <w:jc w:val="both"/>
        <w:rPr>
          <w:b/>
          <w:rFonts w:ascii="Intel Clear" w:eastAsia="Intel Clear" w:hAnsi="Intel Clear" w:cs="Intel Clear"/>
        </w:rPr>
      </w:pPr>
      <w:bookmarkStart w:id="11" w:name="_heading=h.17dp8vu"/>
      <w:bookmarkEnd w:id="11"/>
      <w:r>
        <w:rPr>
          <w:b/>
          <w:rFonts w:ascii="Intel Clear" w:hAnsi="Intel Clear"/>
        </w:rPr>
        <w:t xml:space="preserve">4.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Wskazówki dotyczące rozwiązywania problemów - WAŻNE</w:t>
      </w:r>
    </w:p>
    <w:p w:rsidR="00132B0B" w:rsidRDefault="00B116CF">
      <w:pPr>
        <w:pStyle w:val="Heading3"/>
        <w:spacing w:before="0"/>
        <w:jc w:val="both"/>
        <w:rPr>
          <w:sz w:val="18"/>
          <w:szCs w:val="18"/>
          <w:rFonts w:ascii="Intel Clear" w:eastAsia="Intel Clear" w:hAnsi="Intel Clear" w:cs="Intel Clear"/>
        </w:rPr>
      </w:pPr>
      <w:bookmarkStart w:id="12" w:name="_heading=h.3rdcrjn"/>
      <w:bookmarkEnd w:id="12"/>
      <w:r>
        <w:rPr>
          <w:b/>
          <w:i/>
          <w:sz w:val="22"/>
          <w:szCs w:val="22"/>
          <w:rFonts w:ascii="Intel Clear" w:hAnsi="Intel Clear"/>
        </w:rPr>
        <w:t xml:space="preserve">Typowe błędy/problemy sprzętowe</w:t>
      </w:r>
    </w:p>
    <w:tbl>
      <w:tblPr>
        <w:tblStyle w:val="a5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325"/>
        <w:gridCol w:w="3180"/>
        <w:gridCol w:w="3165"/>
      </w:tblGrid>
      <w:tr w:rsidR="00132B0B">
        <w:trPr>
          <w:jc w:val="center"/>
        </w:trPr>
        <w:tc>
          <w:tcPr>
            <w:tcW w:w="6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132B0B">
            <w:pPr>
              <w:widowControl w:val="0"/>
              <w:spacing w:line="240" w:lineRule="auto"/>
              <w:jc w:val="center"/>
              <w:rPr>
                <w:rFonts w:ascii="Intel Clear" w:eastAsia="Intel Clear" w:hAnsi="Intel Clear" w:cs="Intel Clear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b/>
                <w:sz w:val="20"/>
                <w:szCs w:val="20"/>
                <w:rFonts w:ascii="Intel Clear" w:hAnsi="Intel Clear"/>
              </w:rPr>
              <w:t xml:space="preserve">BŁĘDY/PROBLEMY</w:t>
            </w:r>
          </w:p>
        </w:tc>
        <w:tc>
          <w:tcPr>
            <w:tcW w:w="31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MOŻLIWE PRZYCZYNY</w:t>
            </w:r>
          </w:p>
        </w:tc>
        <w:tc>
          <w:tcPr>
            <w:tcW w:w="316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ROZWIĄZANIE</w:t>
            </w:r>
          </w:p>
        </w:tc>
      </w:tr>
      <w:tr w:rsidR="00132B0B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Kod w notatniku Jupyter nie działa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Oprogramowanie nie zostało zainstalowane/jest nieprawidłowo skonfigurowane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Ponownie zainstaluj oprogramowanie zgodnie z instrukcją w części 2.</w:t>
            </w:r>
          </w:p>
        </w:tc>
      </w:tr>
    </w:tbl>
    <w:p w:rsidR="00132B0B" w:rsidRDefault="00132B0B">
      <w:pPr>
        <w:pStyle w:val="Heading3"/>
        <w:spacing w:before="0"/>
        <w:jc w:val="both"/>
        <w:rPr>
          <w:b/>
          <w:i/>
          <w:sz w:val="22"/>
          <w:szCs w:val="22"/>
          <w:rFonts w:ascii="Intel Clear" w:eastAsia="Intel Clear" w:hAnsi="Intel Clear" w:cs="Intel Clear"/>
        </w:rPr>
      </w:pPr>
      <w:bookmarkStart w:id="13" w:name="_heading=h.26in1rg"/>
      <w:bookmarkEnd w:id="13"/>
    </w:p>
    <w:p w:rsidR="00132B0B" w:rsidRDefault="00132B0B">
      <w:pPr>
        <w:pStyle w:val="Heading3"/>
        <w:spacing w:before="0"/>
        <w:jc w:val="both"/>
        <w:rPr>
          <w:b/>
          <w:i/>
          <w:sz w:val="22"/>
          <w:szCs w:val="22"/>
          <w:rFonts w:ascii="Intel Clear" w:eastAsia="Intel Clear" w:hAnsi="Intel Clear" w:cs="Intel Clear"/>
        </w:rPr>
      </w:pPr>
      <w:bookmarkStart w:id="14" w:name="_heading=h.lnxbz9"/>
      <w:bookmarkEnd w:id="14"/>
    </w:p>
    <w:p w:rsidR="00132B0B" w:rsidRDefault="00B116CF">
      <w:pPr>
        <w:pStyle w:val="Heading3"/>
        <w:spacing w:before="0"/>
        <w:jc w:val="both"/>
        <w:rPr>
          <w:b/>
          <w:color w:val="000000"/>
          <w:sz w:val="32"/>
          <w:szCs w:val="32"/>
          <w:rFonts w:ascii="Intel Clear" w:eastAsia="Intel Clear" w:hAnsi="Intel Clear" w:cs="Intel Clear"/>
        </w:rPr>
      </w:pPr>
      <w:bookmarkStart w:id="15" w:name="_heading=h.35nkun2"/>
      <w:bookmarkEnd w:id="15"/>
      <w:r>
        <w:rPr>
          <w:b/>
          <w:color w:val="000000"/>
          <w:sz w:val="32"/>
          <w:szCs w:val="32"/>
          <w:rFonts w:ascii="Intel Clear" w:hAnsi="Intel Clear"/>
        </w:rPr>
        <w:t xml:space="preserve">5.</w:t>
      </w:r>
      <w:r>
        <w:rPr>
          <w:b/>
          <w:color w:val="000000"/>
          <w:sz w:val="32"/>
          <w:szCs w:val="32"/>
          <w:rFonts w:ascii="Intel Clear" w:hAnsi="Intel Clear"/>
        </w:rPr>
        <w:t xml:space="preserve"> </w:t>
      </w:r>
      <w:r>
        <w:rPr>
          <w:b/>
          <w:color w:val="000000"/>
          <w:sz w:val="32"/>
          <w:szCs w:val="32"/>
          <w:rFonts w:ascii="Intel Clear" w:hAnsi="Intel Clear"/>
        </w:rPr>
        <w:t xml:space="preserve">Rubryka oceny i tryb oceny</w:t>
      </w:r>
    </w:p>
    <w:p w:rsidR="00132B0B" w:rsidRDefault="00132B0B">
      <w:pPr>
        <w:pStyle w:val="Heading3"/>
        <w:spacing w:before="0"/>
        <w:jc w:val="both"/>
        <w:rPr>
          <w:sz w:val="18"/>
          <w:szCs w:val="18"/>
          <w:rFonts w:ascii="Intel Clear" w:eastAsia="Intel Clear" w:hAnsi="Intel Clear" w:cs="Intel Clear"/>
        </w:rPr>
      </w:pPr>
      <w:bookmarkStart w:id="16" w:name="_heading=h.1ksv4uv"/>
      <w:bookmarkEnd w:id="16"/>
    </w:p>
    <w:tbl>
      <w:tblPr>
        <w:tblStyle w:val="a6"/>
        <w:tblW w:w="93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7"/>
        <w:gridCol w:w="1455"/>
        <w:gridCol w:w="1980"/>
        <w:gridCol w:w="2010"/>
        <w:gridCol w:w="1995"/>
      </w:tblGrid>
      <w:tr w:rsidR="00132B0B">
        <w:trPr>
          <w:jc w:val="center"/>
        </w:trPr>
        <w:tc>
          <w:tcPr>
            <w:tcW w:w="192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Umiejętności</w:t>
            </w:r>
            <w:r>
              <w:rPr>
                <w:b/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14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Tryb</w:t>
            </w:r>
          </w:p>
        </w:tc>
        <w:tc>
          <w:tcPr>
            <w:tcW w:w="19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Słabe</w:t>
            </w:r>
          </w:p>
        </w:tc>
        <w:tc>
          <w:tcPr>
            <w:tcW w:w="201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Średnie</w:t>
            </w:r>
          </w:p>
        </w:tc>
        <w:tc>
          <w:tcPr>
            <w:tcW w:w="1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Dobre</w:t>
            </w:r>
          </w:p>
        </w:tc>
      </w:tr>
      <w:tr w:rsidR="00132B0B">
        <w:trPr>
          <w:trHeight w:val="780"/>
          <w:jc w:val="center"/>
        </w:trPr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spacing w:after="200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Wyjaśnienie sposobu analizy obrazów przez komputery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Quiz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nie potrafią opisać, jak komputery analizują obrazy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potrafią opisać, jak komputery analizują obrazy, jeśli otrzymają podpowiedzi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potrafią opisać, jak komputery analizują obrazy</w:t>
            </w:r>
          </w:p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bez żadnych podpowiedzi</w:t>
            </w:r>
          </w:p>
        </w:tc>
      </w:tr>
      <w:tr w:rsidR="00132B0B">
        <w:trPr>
          <w:trHeight w:val="160"/>
          <w:jc w:val="center"/>
        </w:trPr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spacing w:after="200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Wyjaśnienie działania konwolucji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Zadanie praktyczne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nie potrafią przeprowadzić operacji konwolucji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potrafią przeprowadzić operacji konwolucji, jeśli otrzymają podpowiedzi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nie potrafią przeprowadzić operacji konwolucji bez podpowiedzi</w:t>
            </w:r>
          </w:p>
        </w:tc>
      </w:tr>
      <w:tr w:rsidR="00132B0B">
        <w:trPr>
          <w:trHeight w:val="160"/>
          <w:jc w:val="center"/>
        </w:trPr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spacing w:after="200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Opisanie sposobu działania konwolucyjnych sieci neuronowych (CNN)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Quiz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nie potrafią opisać, jak działają CNN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potrafią opisać, jak działają CNN, jeśli otrzymają podpowiedzi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potrafią opisać, jak działają CNN bez podpowiedzi</w:t>
            </w:r>
          </w:p>
        </w:tc>
      </w:tr>
      <w:tr w:rsidR="00132B0B">
        <w:trPr>
          <w:trHeight w:val="160"/>
          <w:jc w:val="center"/>
        </w:trPr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spacing w:after="200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Opisanie sposobu działania maszyny wektorów nośnych (SVM)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Dyskusja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nie potrafią opisać, jak działa SVM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potrafią opisać, jak działa SVM, jeśli otrzymają podpowiedzi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potrafią opisać, jak działa SVM bez podpowiedzi</w:t>
            </w:r>
          </w:p>
        </w:tc>
      </w:tr>
      <w:tr w:rsidR="00132B0B">
        <w:trPr>
          <w:trHeight w:val="160"/>
          <w:jc w:val="center"/>
        </w:trPr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spacing w:after="200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Wskazanie zastosowań komputerowego rozpoznawania obrazów (CV)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Quiz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nie potrafią wymienić zastosowań CV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potrafią wymienić zastosowania CV omówione na warsztatach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B0B" w:rsidRDefault="00B116CF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eastAsia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potrafią wymienić zastosowania CV omówione na warsztatach oraz inne zastosowania</w:t>
            </w:r>
          </w:p>
        </w:tc>
      </w:tr>
    </w:tbl>
    <w:p w:rsidR="00132B0B" w:rsidRDefault="00132B0B">
      <w:pPr>
        <w:pStyle w:val="Heading3"/>
        <w:spacing w:before="0"/>
        <w:jc w:val="both"/>
        <w:rPr>
          <w:rFonts w:ascii="Intel Clear" w:eastAsia="Intel Clear" w:hAnsi="Intel Clear" w:cs="Intel Clear"/>
        </w:rPr>
      </w:pPr>
      <w:bookmarkStart w:id="17" w:name="_heading=h.44sinio"/>
      <w:bookmarkEnd w:id="17"/>
    </w:p>
    <w:p w:rsidR="00132B0B" w:rsidRDefault="00B116CF">
      <w:pPr>
        <w:pStyle w:val="Heading3"/>
        <w:spacing w:before="0"/>
        <w:jc w:val="both"/>
        <w:rPr>
          <w:b/>
          <w:color w:val="000000"/>
          <w:sz w:val="32"/>
          <w:szCs w:val="32"/>
          <w:rFonts w:ascii="Intel Clear" w:eastAsia="Intel Clear" w:hAnsi="Intel Clear" w:cs="Intel Clear"/>
        </w:rPr>
      </w:pPr>
      <w:bookmarkStart w:id="18" w:name="_heading=h.2jxsxqh"/>
      <w:bookmarkEnd w:id="18"/>
      <w:r>
        <w:rPr>
          <w:b/>
          <w:color w:val="000000"/>
          <w:sz w:val="32"/>
          <w:szCs w:val="32"/>
          <w:rFonts w:ascii="Intel Clear" w:hAnsi="Intel Clear"/>
        </w:rPr>
        <w:t xml:space="preserve">6.</w:t>
      </w:r>
      <w:r>
        <w:rPr>
          <w:b/>
          <w:color w:val="000000"/>
          <w:sz w:val="32"/>
          <w:szCs w:val="32"/>
          <w:rFonts w:ascii="Intel Clear" w:hAnsi="Intel Clear"/>
        </w:rPr>
        <w:t xml:space="preserve"> </w:t>
      </w:r>
      <w:r>
        <w:rPr>
          <w:b/>
          <w:color w:val="000000"/>
          <w:sz w:val="32"/>
          <w:szCs w:val="32"/>
          <w:rFonts w:ascii="Intel Clear" w:hAnsi="Intel Clear"/>
        </w:rPr>
        <w:t xml:space="preserve">Polecane lektury</w:t>
      </w:r>
    </w:p>
    <w:p w:rsidR="00132B0B" w:rsidRDefault="00132B0B">
      <w:pPr>
        <w:rPr>
          <w:rFonts w:ascii="Intel Clear" w:eastAsia="Intel Clear" w:hAnsi="Intel Clear" w:cs="Intel Clear"/>
          <w:sz w:val="20"/>
          <w:szCs w:val="20"/>
        </w:rPr>
      </w:pPr>
    </w:p>
    <w:p w:rsidR="00132B0B" w:rsidRDefault="00B116CF">
      <w:pPr>
        <w:numPr>
          <w:ilvl w:val="0"/>
          <w:numId w:val="7"/>
        </w:numPr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Wprowadzenie do komputerowego rozpoznawania obrazów </w:t>
      </w:r>
      <w:hyperlink r:id="rId24" w:anchor="_why_learn_computer_vision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https://www.oreilly.com/library/view/practical-computer-vision/9781449337865/ch01.html#_why_learn_computer_vision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numPr>
          <w:ilvl w:val="0"/>
          <w:numId w:val="7"/>
        </w:numPr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Zrozumienie cech </w:t>
      </w:r>
      <w:hyperlink r:id="rId25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https://docs.opencv.org/3.4/db/d27/tutorial_py_table_of_contents_feature2d.html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numPr>
          <w:ilvl w:val="0"/>
          <w:numId w:val="7"/>
        </w:numPr>
        <w:rPr>
          <w:sz w:val="20"/>
          <w:szCs w:val="20"/>
          <w:rFonts w:ascii="Intel Clear" w:eastAsia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łatwo automatyzować nadzór za pomocą uczenia głębokiego </w:t>
      </w:r>
      <w:hyperlink r:id="rId26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https://medium.com/nanonets/how-to-automate-surveillance-easily-with-deep-learning-4eb4fa0cd68d</w:t>
        </w:r>
      </w:hyperlink>
      <w:r>
        <w:rPr>
          <w:color w:val="434343"/>
          <w:sz w:val="20"/>
          <w:szCs w:val="20"/>
          <w:rFonts w:ascii="Intel Clear" w:hAnsi="Intel Clear"/>
        </w:rPr>
        <w:t xml:space="preserve">  </w:t>
      </w:r>
    </w:p>
    <w:p w:rsidR="00132B0B" w:rsidRDefault="00B116CF">
      <w:pPr>
        <w:numPr>
          <w:ilvl w:val="0"/>
          <w:numId w:val="7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Intuicyjne objaśnienie konwolucyjnych sieci neuronowych </w:t>
      </w:r>
      <w:hyperlink r:id="rId27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https://ujjwalkarn.me/2016/08/11/intuitive-explanation-convnets/</w:t>
        </w:r>
      </w:hyperlink>
      <w:r>
        <w:rPr>
          <w:color w:val="434343"/>
          <w:sz w:val="20"/>
          <w:szCs w:val="20"/>
          <w:rFonts w:ascii="Intel Clear" w:hAnsi="Intel Clear"/>
        </w:rPr>
        <w:t xml:space="preserve"> </w:t>
      </w:r>
    </w:p>
    <w:p w:rsidR="00132B0B" w:rsidRDefault="00B116CF">
      <w:pPr>
        <w:numPr>
          <w:ilvl w:val="0"/>
          <w:numId w:val="7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Kompleksowy przewodnik dotyczący konwolucyjnych sieci neuronowych (CNN) </w:t>
      </w:r>
      <w:hyperlink r:id="rId28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https://www.superdatascience.com/blogs/the-ultimate-guide-to-convolutional-neural-networks-cnn</w:t>
        </w:r>
      </w:hyperlink>
      <w:r>
        <w:rPr>
          <w:color w:val="434343"/>
          <w:sz w:val="20"/>
          <w:szCs w:val="20"/>
          <w:rFonts w:ascii="Intel Clear" w:hAnsi="Intel Clear"/>
        </w:rPr>
        <w:t xml:space="preserve">   </w:t>
      </w:r>
    </w:p>
    <w:p w:rsidR="00132B0B" w:rsidRDefault="00B116CF">
      <w:pPr>
        <w:numPr>
          <w:ilvl w:val="0"/>
          <w:numId w:val="7"/>
        </w:numPr>
        <w:rPr>
          <w:color w:val="434343"/>
          <w:sz w:val="20"/>
          <w:szCs w:val="20"/>
          <w:rFonts w:ascii="Intel Clear" w:eastAsia="Intel Clear" w:hAnsi="Intel Clear" w:cs="Intel Clear"/>
        </w:rPr>
      </w:pPr>
      <w:r>
        <w:rPr>
          <w:color w:val="434343"/>
          <w:sz w:val="20"/>
          <w:szCs w:val="20"/>
          <w:rFonts w:ascii="Intel Clear" w:hAnsi="Intel Clear"/>
        </w:rPr>
        <w:t xml:space="preserve">Zrozumienie algorytmu maszyny wektorów nośnych na podstawie przykładów (wraz z kodem) </w:t>
      </w:r>
      <w:hyperlink r:id="rId29">
        <w:r>
          <w:rPr>
            <w:color w:val="1155CC"/>
            <w:sz w:val="20"/>
            <w:szCs w:val="20"/>
            <w:u w:val="single"/>
            <w:rFonts w:ascii="Intel Clear" w:hAnsi="Intel Clear"/>
          </w:rPr>
          <w:t xml:space="preserve">https://www.analyticsvidhya.com/blog/2017/09/understaing-support-vector-machine-example-code/</w:t>
        </w:r>
      </w:hyperlink>
      <w:r>
        <w:rPr>
          <w:color w:val="434343"/>
          <w:sz w:val="20"/>
          <w:szCs w:val="20"/>
          <w:rFonts w:ascii="Intel Clear" w:hAnsi="Intel Clear"/>
        </w:rPr>
        <w:t xml:space="preserve"> </w:t>
      </w:r>
    </w:p>
    <w:sectPr w:rsidR="00132B0B">
      <w:headerReference w:type="default" r:id="rId30"/>
      <w:footerReference w:type="default" r:id="rId3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14" w:rsidRDefault="00165214">
      <w:pPr>
        <w:spacing w:line="240" w:lineRule="auto"/>
      </w:pPr>
      <w:r>
        <w:separator/>
      </w:r>
    </w:p>
  </w:endnote>
  <w:endnote w:type="continuationSeparator" w:id="0">
    <w:p w:rsidR="00165214" w:rsidRDefault="00165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l Clear">
    <w:altName w:val="Calibri"/>
    <w:panose1 w:val="020B0604020203020204"/>
    <w:charset w:val="00"/>
    <w:family w:val="swiss"/>
    <w:pitch w:val="variable"/>
    <w:sig w:usb0="E10006FF" w:usb1="400060FB" w:usb2="00000028" w:usb3="00000000" w:csb0="0000019F" w:csb1="00000000"/>
  </w:font>
  <w:font w:name="Intel Clear Pro">
    <w:panose1 w:val="020B0804020202060201"/>
    <w:charset w:val="00"/>
    <w:family w:val="swiss"/>
    <w:pitch w:val="variable"/>
    <w:sig w:usb0="A100067F" w:usb1="000060FB" w:usb2="00000028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B0B" w:rsidRDefault="0068741A">
    <w:pPr>
      <w:tabs>
        <w:tab w:val="center" w:pos="4513"/>
        <w:tab w:val="right" w:pos="9026"/>
      </w:tabs>
      <w:spacing w:line="240" w:lineRule="auto"/>
      <w:rPr>
        <w:sz w:val="16"/>
        <w:szCs w:val="16"/>
        <w:rFonts w:ascii="Intel Clear" w:eastAsia="Intel Clear" w:hAnsi="Intel Clear" w:cs="Intel Clear"/>
      </w:rPr>
    </w:pPr>
    <w:r>
      <w:rPr>
        <w:sz w:val="16"/>
        <w:szCs w:val="16"/>
        <w:rFonts w:ascii="Intel Clear" w:hAnsi="Intel Clear"/>
      </w:rPr>
      <w:t xml:space="preserve">Program Intel® AI dla młodzieży został opracowany przez firmę Intel Corporation.</w:t>
    </w:r>
    <w:r>
      <w:rPr>
        <w:sz w:val="16"/>
        <w:szCs w:val="16"/>
        <w:rFonts w:ascii="Intel Clear" w:hAnsi="Intel Clear"/>
      </w:rPr>
      <w:t xml:space="preserve">  </w:t>
    </w:r>
    <w:r>
      <w:rPr>
        <w:sz w:val="16"/>
        <w:szCs w:val="16"/>
        <w:rFonts w:ascii="Intel Clear" w:hAnsi="Intel Clear"/>
      </w:rPr>
      <w:t xml:space="preserve">Copyright © 2019 Intel Corporation.</w:t>
    </w:r>
    <w:r>
      <w:rPr>
        <w:sz w:val="16"/>
        <w:szCs w:val="16"/>
        <w:rFonts w:ascii="Intel Clear" w:hAnsi="Intel Clear"/>
      </w:rPr>
      <w:t xml:space="preserve"> </w:t>
    </w:r>
    <w:r>
      <w:rPr>
        <w:sz w:val="16"/>
        <w:szCs w:val="16"/>
        <w:rFonts w:ascii="Intel Clear" w:hAnsi="Intel Clear"/>
      </w:rPr>
      <w:t xml:space="preserve">Wszelkie prawa zastrzeżone.</w:t>
    </w:r>
    <w:r>
      <w:rPr>
        <w:sz w:val="16"/>
        <w:szCs w:val="16"/>
        <w:rFonts w:ascii="Intel Clear" w:hAnsi="Intel Clear"/>
      </w:rPr>
      <w:t xml:space="preserve"> </w:t>
    </w:r>
    <w:r>
      <w:rPr>
        <w:sz w:val="16"/>
        <w:szCs w:val="16"/>
        <w:rFonts w:ascii="Intel Clear" w:hAnsi="Intel Clear"/>
      </w:rPr>
      <w:t xml:space="preserve">Intel oraz logo Intel są znakami towarowymi firmy Intel Corporation lub jej podmiotów zależnych w Stanach Zjednoczonych i/lub innych krajach.</w:t>
    </w:r>
    <w:r>
      <w:rPr>
        <w:sz w:val="16"/>
        <w:szCs w:val="16"/>
        <w:rFonts w:ascii="Intel Clear" w:hAnsi="Intel Clear"/>
      </w:rPr>
      <w:t xml:space="preserve"> </w:t>
    </w:r>
    <w:r>
      <w:rPr>
        <w:sz w:val="16"/>
        <w:szCs w:val="16"/>
        <w:rFonts w:ascii="Intel Clear" w:hAnsi="Intel Clear"/>
      </w:rPr>
      <w:t xml:space="preserve">*Inne nazwy i marki mogą stanowić własność innych podmiotów.</w:t>
    </w:r>
    <w:r>
      <w:rPr>
        <w:sz w:val="16"/>
        <w:szCs w:val="16"/>
        <w:rFonts w:ascii="Intel Clear" w:hAnsi="Intel Cle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14" w:rsidRDefault="00165214">
      <w:pPr>
        <w:spacing w:line="240" w:lineRule="auto"/>
      </w:pPr>
      <w:r>
        <w:separator/>
      </w:r>
    </w:p>
  </w:footnote>
  <w:footnote w:type="continuationSeparator" w:id="0">
    <w:p w:rsidR="00165214" w:rsidRDefault="001652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B0B" w:rsidRDefault="00B116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drawing>
        <wp:inline distT="0" distB="0" distL="0" distR="0">
          <wp:extent cx="1250376" cy="805037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079" t="13534" r="19883" b="15789"/>
                  <a:stretch>
                    <a:fillRect/>
                  </a:stretch>
                </pic:blipFill>
                <pic:spPr>
                  <a:xfrm>
                    <a:off x="0" y="0"/>
                    <a:ext cx="1250376" cy="805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32B0B" w:rsidRDefault="00B116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b/>
        <w:color w:val="000000"/>
        <w:sz w:val="18"/>
        <w:szCs w:val="18"/>
        <w:rFonts w:ascii="Intel Clear" w:eastAsia="Intel Clear" w:hAnsi="Intel Clear" w:cs="Intel Clear"/>
      </w:rPr>
    </w:pPr>
    <w:r>
      <w:rPr>
        <w:b/>
        <w:color w:val="000000"/>
        <w:sz w:val="18"/>
        <w:szCs w:val="18"/>
        <w:rFonts w:ascii="Intel Clear" w:hAnsi="Intel Clear"/>
      </w:rPr>
      <w:t xml:space="preserve">INFORMACJE POUFNE FIRMY INTEL</w:t>
    </w:r>
  </w:p>
  <w:p w:rsidR="00132B0B" w:rsidRDefault="00132B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A5F"/>
    <w:multiLevelType w:val="multilevel"/>
    <w:tmpl w:val="1854BA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331129"/>
    <w:multiLevelType w:val="multilevel"/>
    <w:tmpl w:val="1D1C3A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226435"/>
    <w:multiLevelType w:val="multilevel"/>
    <w:tmpl w:val="35767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E579CB"/>
    <w:multiLevelType w:val="multilevel"/>
    <w:tmpl w:val="7F0C7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FD63EA"/>
    <w:multiLevelType w:val="multilevel"/>
    <w:tmpl w:val="90CA2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4B7768"/>
    <w:multiLevelType w:val="multilevel"/>
    <w:tmpl w:val="6AC8E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2C66FF"/>
    <w:multiLevelType w:val="multilevel"/>
    <w:tmpl w:val="138C2A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584251"/>
    <w:multiLevelType w:val="multilevel"/>
    <w:tmpl w:val="CBC4A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63E7D80"/>
    <w:multiLevelType w:val="multilevel"/>
    <w:tmpl w:val="D72C7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AD20C8E"/>
    <w:multiLevelType w:val="multilevel"/>
    <w:tmpl w:val="BF465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BE54873"/>
    <w:multiLevelType w:val="multilevel"/>
    <w:tmpl w:val="75BE9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FA77A56"/>
    <w:multiLevelType w:val="multilevel"/>
    <w:tmpl w:val="00EE01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EA1982"/>
    <w:multiLevelType w:val="multilevel"/>
    <w:tmpl w:val="A04AAD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0B"/>
    <w:rsid w:val="00132B0B"/>
    <w:rsid w:val="00165214"/>
    <w:rsid w:val="00620285"/>
    <w:rsid w:val="0068741A"/>
    <w:rsid w:val="007657AA"/>
    <w:rsid w:val="00AC299B"/>
    <w:rsid w:val="00B116CF"/>
    <w:rsid w:val="00FA1CB9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677C8-9FCA-472A-9AA1-D58C63B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D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58"/>
  </w:style>
  <w:style w:type="paragraph" w:styleId="Footer">
    <w:name w:val="footer"/>
    <w:basedOn w:val="Normal"/>
    <w:link w:val="FooterChar"/>
    <w:uiPriority w:val="99"/>
    <w:unhideWhenUsed/>
    <w:rsid w:val="00483D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58"/>
  </w:style>
  <w:style w:type="character" w:styleId="Hyperlink">
    <w:name w:val="Hyperlink"/>
    <w:basedOn w:val="DefaultParagraphFont"/>
    <w:uiPriority w:val="99"/>
    <w:unhideWhenUsed/>
    <w:rsid w:val="00B34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45AD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gtModJ-4cw&amp;t=3s" TargetMode="External"/><Relationship Id="rId13" Type="http://schemas.openxmlformats.org/officeDocument/2006/relationships/hyperlink" Target="https://experiments.withgoogle.com/teachable-machine" TargetMode="External"/><Relationship Id="rId18" Type="http://schemas.openxmlformats.org/officeDocument/2006/relationships/hyperlink" Target="https://www.youtube.com/watch?v=eQLcDmfmGB0" TargetMode="External"/><Relationship Id="rId26" Type="http://schemas.openxmlformats.org/officeDocument/2006/relationships/hyperlink" Target="https://medium.com/nanonets/how-to-automate-surveillance-easily-with-deep-learning-4eb4fa0cd68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iskelap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s.ryerson.ca/~aharley/vis/conv/flat.html" TargetMode="External"/><Relationship Id="rId17" Type="http://schemas.openxmlformats.org/officeDocument/2006/relationships/hyperlink" Target="https://opencv.org/license.html" TargetMode="External"/><Relationship Id="rId25" Type="http://schemas.openxmlformats.org/officeDocument/2006/relationships/hyperlink" Target="https://docs.opencv.org/3.4/db/d27/tutorial_py_table_of_contents_feature2d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oftware.intel.com/en-us/articles/intel-distribution-for-python-development-environment-setting-for-jupyter-notebook-and" TargetMode="External"/><Relationship Id="rId20" Type="http://schemas.openxmlformats.org/officeDocument/2006/relationships/hyperlink" Target="https://www.w3schools.com/colors/colors_rgb.asp" TargetMode="External"/><Relationship Id="rId29" Type="http://schemas.openxmlformats.org/officeDocument/2006/relationships/hyperlink" Target="https://www.analyticsvidhya.com/blog/2017/09/understaing-support-vector-machine-example-co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stanford.edu/people/karpathy/convnetjs/demo/mnist.html" TargetMode="External"/><Relationship Id="rId24" Type="http://schemas.openxmlformats.org/officeDocument/2006/relationships/hyperlink" Target="https://www.oreilly.com/library/view/practical-computer-vision/9781449337865/ch01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tinuum.io/downloads" TargetMode="External"/><Relationship Id="rId23" Type="http://schemas.openxmlformats.org/officeDocument/2006/relationships/hyperlink" Target="https://www.youtube.com/watch?v=AmUC4m6w1wo" TargetMode="External"/><Relationship Id="rId28" Type="http://schemas.openxmlformats.org/officeDocument/2006/relationships/hyperlink" Target="https://www.superdatascience.com/blogs/the-ultimate-guide-to-convolutional-neural-networks-cnn" TargetMode="External"/><Relationship Id="rId10" Type="http://schemas.openxmlformats.org/officeDocument/2006/relationships/hyperlink" Target="http://www.denseinl2.com/webcnn/digitdemo.html" TargetMode="External"/><Relationship Id="rId19" Type="http://schemas.openxmlformats.org/officeDocument/2006/relationships/hyperlink" Target="http://vis-www.cs.umass.edu/lfw/number_11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tlabtricks.com/post-5/3x3-convolution-kernels-with-online-demo" TargetMode="External"/><Relationship Id="rId14" Type="http://schemas.openxmlformats.org/officeDocument/2006/relationships/hyperlink" Target="https://cloud.google.com/vision/" TargetMode="External"/><Relationship Id="rId22" Type="http://schemas.openxmlformats.org/officeDocument/2006/relationships/hyperlink" Target="https://www.jigsawexplorer.com/" TargetMode="External"/><Relationship Id="rId27" Type="http://schemas.openxmlformats.org/officeDocument/2006/relationships/hyperlink" Target="https://ujjwalkarn.me/2016/08/11/intuitive-explanation-convnets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E9LCadumkkbXl4KslleVVyRRLg==">AMUW2mWJPSkQuja7QIHv2NfmEGXwv++EaLY8CK04G+zoFod5PsO+dd84G/QlFRar2+uVBo47aWkWe1b3mKnfOClFNdGrfEK3wuawH5fAeyMVpXbAeQ2p20QOkhW5itu3PSxfG1IJM6FuoRf+FnQqq/TH21imFI4dx7rXZFKk/ac3Aq8SM/1NNvMQ5AyiyVs8y1zbwNFLY9YwW9Wf+mM82G8Ec6L3c8ezORhpd7ZJjFZtrE5BHWmlDp0EmGd31YG9M8P5mBHPtucXbM8EGzC1LcelAu+cl9269ocNNisQTbCUhnxBcPyPn9TeCGObousNIH0LNknmdc+Fov3lUDEqf6k8Q4RdSdoQp9QdX/KcK3x0x+1NFjIC4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5391</Words>
  <Characters>30729</Characters>
  <Application>Microsoft Office Word</Application>
  <DocSecurity>0</DocSecurity>
  <Lines>256</Lines>
  <Paragraphs>72</Paragraphs>
  <ScaleCrop>false</ScaleCrop>
  <Company/>
  <LinksUpToDate>false</LinksUpToDate>
  <CharactersWithSpaces>36048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Shobhit</cp:lastModifiedBy>
  <cp:revision>5</cp:revision>
  <dcterms:created xsi:type="dcterms:W3CDTF">2019-03-30T11:42:00Z</dcterms:created>
  <dcterms:modified xsi:type="dcterms:W3CDTF">2020-01-22T03:25:00Z</dcterms:modified>
</cp:coreProperties>
</file>